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D28" w:rsidRDefault="009F1D28" w:rsidP="00847498">
      <w:pPr>
        <w:tabs>
          <w:tab w:val="left" w:pos="6611"/>
        </w:tabs>
        <w:spacing w:after="0" w:line="240" w:lineRule="auto"/>
        <w:jc w:val="both"/>
        <w:rPr>
          <w:i/>
        </w:rPr>
      </w:pPr>
      <w:bookmarkStart w:id="0" w:name="_Hlk22306668"/>
      <w:bookmarkStart w:id="1" w:name="_GoBack"/>
      <w:bookmarkEnd w:id="1"/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3838262</wp:posOffset>
                </wp:positionH>
                <wp:positionV relativeFrom="paragraph">
                  <wp:posOffset>-221947</wp:posOffset>
                </wp:positionV>
                <wp:extent cx="4722126" cy="914400"/>
                <wp:effectExtent l="0" t="0" r="2159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126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D28" w:rsidRPr="009F1D28" w:rsidRDefault="009F1D28" w:rsidP="009F1D28">
                            <w:pPr>
                              <w:jc w:val="center"/>
                              <w:rPr>
                                <w:color w:val="FF0000"/>
                                <w:sz w:val="72"/>
                                <w:lang w:val="fr-FR"/>
                              </w:rPr>
                            </w:pPr>
                            <w:r w:rsidRPr="009F1D28">
                              <w:rPr>
                                <w:color w:val="FF0000"/>
                                <w:sz w:val="72"/>
                                <w:lang w:val="fr-FR"/>
                              </w:rPr>
                              <w:t>Logos du CFP et du CSS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02.25pt;margin-top:-17.5pt;width:371.8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" fillcolor="white [3201]" strokecolor="black [3200]" strokeweight="1pt">
                <v:textbox>
                  <w:txbxContent>
                    <w:p w:rsidR="009F1D28" w:rsidRPr="009F1D28" w:rsidRDefault="009F1D28" w:rsidP="009F1D28">
                      <w:pPr>
                        <w:jc w:val="center"/>
                        <w:rPr>
                          <w:color w:val="FF0000"/>
                          <w:sz w:val="72"/>
                          <w:lang w:val="fr-FR"/>
                        </w:rPr>
                      </w:pPr>
                      <w:r w:rsidRPr="009F1D28">
                        <w:rPr>
                          <w:color w:val="FF0000"/>
                          <w:sz w:val="72"/>
                          <w:lang w:val="fr-FR"/>
                        </w:rPr>
                        <w:t>Logos du CFP et du CSS</w:t>
                      </w:r>
                    </w:p>
                  </w:txbxContent>
                </v:textbox>
              </v:rect>
            </w:pict>
          </mc:Fallback>
        </mc:AlternateContent>
      </w:r>
      <w:r w:rsidR="00CF0156">
        <w:rPr>
          <w:i/>
        </w:rPr>
        <w:t>Pro</w:t>
      </w:r>
      <w:r w:rsidR="00CB61E9">
        <w:rPr>
          <w:i/>
        </w:rPr>
        <w:t>jet</w:t>
      </w:r>
      <w:r w:rsidR="00CF0156">
        <w:rPr>
          <w:i/>
        </w:rPr>
        <w:t xml:space="preserve"> </w:t>
      </w:r>
      <w:r>
        <w:rPr>
          <w:i/>
        </w:rPr>
        <w:t xml:space="preserve">d’apprentissage accru en milieu de travail en </w:t>
      </w:r>
    </w:p>
    <w:p w:rsidR="00847498" w:rsidRPr="009F1D28" w:rsidRDefault="009F1D28" w:rsidP="00847498">
      <w:pPr>
        <w:tabs>
          <w:tab w:val="left" w:pos="6611"/>
        </w:tabs>
        <w:spacing w:after="0" w:line="240" w:lineRule="auto"/>
        <w:jc w:val="both"/>
        <w:rPr>
          <w:color w:val="FF0000"/>
        </w:rPr>
      </w:pPr>
      <w:r w:rsidRPr="009F1D28">
        <w:rPr>
          <w:i/>
          <w:color w:val="FF0000"/>
        </w:rPr>
        <w:t>(</w:t>
      </w:r>
      <w:r w:rsidR="00CB61E9">
        <w:rPr>
          <w:i/>
          <w:color w:val="FF0000"/>
        </w:rPr>
        <w:t>n</w:t>
      </w:r>
      <w:r w:rsidRPr="009F1D28">
        <w:rPr>
          <w:i/>
          <w:color w:val="FF0000"/>
        </w:rPr>
        <w:t>om du programme) (son numéro)</w:t>
      </w:r>
    </w:p>
    <w:p w:rsidR="00847498" w:rsidRDefault="00847498" w:rsidP="00847498">
      <w:pPr>
        <w:pStyle w:val="Paragraphedeliste"/>
        <w:spacing w:line="240" w:lineRule="auto"/>
        <w:jc w:val="both"/>
      </w:pPr>
    </w:p>
    <w:p w:rsidR="00847498" w:rsidRDefault="00847498" w:rsidP="00847498">
      <w:pPr>
        <w:spacing w:line="240" w:lineRule="auto"/>
        <w:jc w:val="both"/>
      </w:pPr>
      <w:r>
        <w:t>Détail des séquences d’apprentissages en entreprise :</w:t>
      </w:r>
    </w:p>
    <w:tbl>
      <w:tblPr>
        <w:tblStyle w:val="Grilledutableau"/>
        <w:tblW w:w="13466" w:type="dxa"/>
        <w:jc w:val="center"/>
        <w:tblLayout w:type="fixed"/>
        <w:tblLook w:val="04A0" w:firstRow="1" w:lastRow="0" w:firstColumn="1" w:lastColumn="0" w:noHBand="0" w:noVBand="1"/>
      </w:tblPr>
      <w:tblGrid>
        <w:gridCol w:w="399"/>
        <w:gridCol w:w="3560"/>
        <w:gridCol w:w="1134"/>
        <w:gridCol w:w="1134"/>
        <w:gridCol w:w="1843"/>
        <w:gridCol w:w="1427"/>
        <w:gridCol w:w="1974"/>
        <w:gridCol w:w="1995"/>
      </w:tblGrid>
      <w:tr w:rsidR="00847498" w:rsidRPr="00A43E02" w:rsidTr="0024097D">
        <w:trPr>
          <w:trHeight w:val="232"/>
          <w:jc w:val="center"/>
        </w:trPr>
        <w:tc>
          <w:tcPr>
            <w:tcW w:w="400" w:type="dxa"/>
            <w:shd w:val="clear" w:color="auto" w:fill="FFFF66"/>
          </w:tcPr>
          <w:p w:rsidR="00847498" w:rsidRPr="00A43E02" w:rsidRDefault="00375C8B" w:rsidP="00304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E1</w:t>
            </w:r>
          </w:p>
        </w:tc>
        <w:tc>
          <w:tcPr>
            <w:tcW w:w="3561" w:type="dxa"/>
            <w:shd w:val="clear" w:color="auto" w:fill="FFFF66"/>
          </w:tcPr>
          <w:p w:rsidR="00847498" w:rsidRPr="00A43E02" w:rsidRDefault="00847498" w:rsidP="00304913">
            <w:pPr>
              <w:jc w:val="center"/>
              <w:rPr>
                <w:b/>
                <w:sz w:val="18"/>
                <w:szCs w:val="18"/>
              </w:rPr>
            </w:pPr>
            <w:r w:rsidRPr="009F1D28">
              <w:rPr>
                <w:b/>
                <w:color w:val="FF0000"/>
                <w:sz w:val="18"/>
                <w:szCs w:val="18"/>
              </w:rPr>
              <w:t>10</w:t>
            </w:r>
            <w:r w:rsidRPr="009F1D28">
              <w:rPr>
                <w:b/>
                <w:color w:val="FF0000"/>
                <w:sz w:val="18"/>
                <w:szCs w:val="18"/>
                <w:vertAlign w:val="superscript"/>
              </w:rPr>
              <w:t>e</w:t>
            </w:r>
            <w:r w:rsidRPr="00A43E02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A43E02">
              <w:rPr>
                <w:b/>
                <w:sz w:val="18"/>
                <w:szCs w:val="18"/>
              </w:rPr>
              <w:t>semaine de la formation (en entreprise)</w:t>
            </w:r>
          </w:p>
        </w:tc>
        <w:tc>
          <w:tcPr>
            <w:tcW w:w="1134" w:type="dxa"/>
            <w:shd w:val="clear" w:color="auto" w:fill="FFFF66"/>
          </w:tcPr>
          <w:p w:rsidR="00847498" w:rsidRPr="00A43E02" w:rsidRDefault="00CF0156" w:rsidP="00304913">
            <w:pPr>
              <w:jc w:val="center"/>
              <w:rPr>
                <w:b/>
                <w:sz w:val="18"/>
                <w:szCs w:val="18"/>
              </w:rPr>
            </w:pPr>
            <w:r w:rsidRPr="009F1D28">
              <w:rPr>
                <w:b/>
                <w:color w:val="FF0000"/>
                <w:sz w:val="18"/>
                <w:szCs w:val="18"/>
              </w:rPr>
              <w:t>102</w:t>
            </w:r>
            <w:r w:rsidR="00847498" w:rsidRPr="00A43E02">
              <w:rPr>
                <w:b/>
                <w:sz w:val="18"/>
                <w:szCs w:val="18"/>
              </w:rPr>
              <w:t xml:space="preserve"> heures</w:t>
            </w:r>
          </w:p>
        </w:tc>
        <w:tc>
          <w:tcPr>
            <w:tcW w:w="1134" w:type="dxa"/>
            <w:shd w:val="clear" w:color="auto" w:fill="FFFF66"/>
          </w:tcPr>
          <w:p w:rsidR="00847498" w:rsidRPr="00A43E02" w:rsidRDefault="00847498" w:rsidP="00304913">
            <w:pPr>
              <w:jc w:val="center"/>
              <w:rPr>
                <w:b/>
                <w:sz w:val="18"/>
                <w:szCs w:val="18"/>
              </w:rPr>
            </w:pPr>
            <w:r w:rsidRPr="009F1D28">
              <w:rPr>
                <w:b/>
                <w:color w:val="FF0000"/>
                <w:sz w:val="18"/>
                <w:szCs w:val="18"/>
              </w:rPr>
              <w:t>3</w:t>
            </w:r>
            <w:r w:rsidRPr="00A43E02">
              <w:rPr>
                <w:b/>
                <w:sz w:val="18"/>
                <w:szCs w:val="18"/>
              </w:rPr>
              <w:t xml:space="preserve"> semaines</w:t>
            </w:r>
          </w:p>
        </w:tc>
        <w:tc>
          <w:tcPr>
            <w:tcW w:w="1843" w:type="dxa"/>
            <w:shd w:val="clear" w:color="auto" w:fill="FFFF66"/>
          </w:tcPr>
          <w:p w:rsidR="00847498" w:rsidRPr="00A43E02" w:rsidRDefault="00CF0156" w:rsidP="00304913">
            <w:pPr>
              <w:jc w:val="center"/>
              <w:rPr>
                <w:b/>
                <w:sz w:val="18"/>
                <w:szCs w:val="18"/>
              </w:rPr>
            </w:pPr>
            <w:r w:rsidRPr="009F1D28">
              <w:rPr>
                <w:b/>
                <w:color w:val="FF0000"/>
                <w:sz w:val="18"/>
                <w:szCs w:val="18"/>
              </w:rPr>
              <w:t>Du 9 au 27 mars 2020</w:t>
            </w:r>
          </w:p>
        </w:tc>
        <w:tc>
          <w:tcPr>
            <w:tcW w:w="5394" w:type="dxa"/>
            <w:gridSpan w:val="3"/>
            <w:shd w:val="clear" w:color="auto" w:fill="FFFF66"/>
          </w:tcPr>
          <w:p w:rsidR="00847498" w:rsidRPr="00A43E02" w:rsidRDefault="00847498" w:rsidP="00304913">
            <w:pPr>
              <w:jc w:val="center"/>
              <w:rPr>
                <w:b/>
                <w:sz w:val="18"/>
                <w:szCs w:val="18"/>
              </w:rPr>
            </w:pPr>
            <w:r w:rsidRPr="00A43E02">
              <w:rPr>
                <w:b/>
                <w:sz w:val="18"/>
                <w:szCs w:val="18"/>
              </w:rPr>
              <w:t xml:space="preserve">Apprentissages en entreprise en lien avec les modules : </w:t>
            </w:r>
            <w:r w:rsidR="00CF0156" w:rsidRPr="009F1D28">
              <w:rPr>
                <w:b/>
                <w:color w:val="FF0000"/>
                <w:sz w:val="18"/>
                <w:szCs w:val="18"/>
              </w:rPr>
              <w:t>2,</w:t>
            </w:r>
            <w:r w:rsidRPr="009F1D28">
              <w:rPr>
                <w:b/>
                <w:color w:val="FF0000"/>
                <w:sz w:val="18"/>
                <w:szCs w:val="18"/>
              </w:rPr>
              <w:t>6,7,14,18,23</w:t>
            </w:r>
          </w:p>
        </w:tc>
      </w:tr>
      <w:tr w:rsidR="00847498" w:rsidRPr="00A43E02" w:rsidTr="00A43E02">
        <w:trPr>
          <w:trHeight w:val="621"/>
          <w:jc w:val="center"/>
        </w:trPr>
        <w:tc>
          <w:tcPr>
            <w:tcW w:w="11465" w:type="dxa"/>
            <w:gridSpan w:val="7"/>
          </w:tcPr>
          <w:p w:rsidR="00847498" w:rsidRPr="00A43E02" w:rsidRDefault="00375C8B" w:rsidP="00CB61E9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But du premier</w:t>
            </w:r>
            <w:r w:rsidR="00847498" w:rsidRPr="00A43E02">
              <w:rPr>
                <w:b/>
                <w:bCs/>
                <w:sz w:val="20"/>
                <w:szCs w:val="20"/>
                <w:u w:val="single"/>
              </w:rPr>
              <w:t xml:space="preserve"> bloc (3 semaines) de formation en entreprise</w:t>
            </w:r>
          </w:p>
          <w:p w:rsidR="00847498" w:rsidRPr="00A43E02" w:rsidRDefault="00847498" w:rsidP="00CB61E9">
            <w:pPr>
              <w:spacing w:before="60" w:after="60"/>
              <w:rPr>
                <w:sz w:val="18"/>
                <w:szCs w:val="18"/>
              </w:rPr>
            </w:pPr>
            <w:r w:rsidRPr="00A43E02">
              <w:rPr>
                <w:sz w:val="18"/>
                <w:szCs w:val="18"/>
              </w:rPr>
              <w:t>Se familiariser av</w:t>
            </w:r>
            <w:r w:rsidR="00F97F18" w:rsidRPr="00A43E02">
              <w:rPr>
                <w:sz w:val="18"/>
                <w:szCs w:val="18"/>
              </w:rPr>
              <w:t>ec le travail de soudeur-monteur</w:t>
            </w:r>
            <w:r w:rsidRPr="00A43E02">
              <w:rPr>
                <w:sz w:val="18"/>
                <w:szCs w:val="18"/>
              </w:rPr>
              <w:t>, apprendre à utiliser différents outils de coupe et de façonnage, apprendre la préparation des pièces et apprendre à interpréter les plans, devis et les procédures.</w:t>
            </w:r>
          </w:p>
        </w:tc>
        <w:tc>
          <w:tcPr>
            <w:tcW w:w="1995" w:type="dxa"/>
          </w:tcPr>
          <w:p w:rsidR="00847498" w:rsidRPr="00CB61E9" w:rsidRDefault="0024097D" w:rsidP="00CB61E9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A43E02">
              <w:rPr>
                <w:rFonts w:cstheme="minorHAnsi"/>
                <w:b/>
                <w:sz w:val="18"/>
                <w:szCs w:val="18"/>
              </w:rPr>
              <w:t>Correspondance des tâches en fonction des compétences prescrites</w:t>
            </w:r>
          </w:p>
        </w:tc>
      </w:tr>
      <w:tr w:rsidR="00847498" w:rsidRPr="00A43E02" w:rsidTr="00CB61E9">
        <w:trPr>
          <w:trHeight w:val="307"/>
          <w:jc w:val="center"/>
        </w:trPr>
        <w:tc>
          <w:tcPr>
            <w:tcW w:w="9491" w:type="dxa"/>
            <w:gridSpan w:val="6"/>
            <w:vAlign w:val="center"/>
          </w:tcPr>
          <w:p w:rsidR="00847498" w:rsidRPr="00CB61E9" w:rsidRDefault="00847498" w:rsidP="00CB61E9">
            <w:pPr>
              <w:jc w:val="center"/>
              <w:rPr>
                <w:b/>
                <w:bCs/>
                <w:sz w:val="20"/>
                <w:szCs w:val="20"/>
              </w:rPr>
            </w:pPr>
            <w:r w:rsidRPr="00CB61E9">
              <w:rPr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1974" w:type="dxa"/>
          </w:tcPr>
          <w:tbl>
            <w:tblPr>
              <w:tblStyle w:val="Grilledutableau"/>
              <w:tblpPr w:leftFromText="141" w:rightFromText="141" w:vertAnchor="text" w:horzAnchor="margin" w:tblpY="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000"/>
            </w:tblGrid>
            <w:tr w:rsidR="00847498" w:rsidRPr="00A43E02" w:rsidTr="0024097D">
              <w:tc>
                <w:tcPr>
                  <w:tcW w:w="704" w:type="dxa"/>
                  <w:shd w:val="clear" w:color="auto" w:fill="FFFF66"/>
                </w:tcPr>
                <w:p w:rsidR="00847498" w:rsidRPr="00A43E02" w:rsidRDefault="00847498" w:rsidP="0030491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:rsidR="00847498" w:rsidRPr="00A43E02" w:rsidRDefault="00847498" w:rsidP="0030491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43E02">
                    <w:rPr>
                      <w:b/>
                      <w:sz w:val="18"/>
                      <w:szCs w:val="18"/>
                    </w:rPr>
                    <w:t>Entreprise</w:t>
                  </w:r>
                </w:p>
              </w:tc>
            </w:tr>
            <w:tr w:rsidR="00847498" w:rsidRPr="00A43E02" w:rsidTr="00354CE2">
              <w:trPr>
                <w:trHeight w:val="50"/>
              </w:trPr>
              <w:tc>
                <w:tcPr>
                  <w:tcW w:w="704" w:type="dxa"/>
                  <w:shd w:val="clear" w:color="auto" w:fill="00B0F0"/>
                </w:tcPr>
                <w:p w:rsidR="00847498" w:rsidRPr="00A43E02" w:rsidRDefault="00847498" w:rsidP="0030491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FFFFFF" w:themeFill="background1"/>
                </w:tcPr>
                <w:p w:rsidR="00847498" w:rsidRPr="00A43E02" w:rsidRDefault="009F1D28" w:rsidP="0030491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F1D28">
                    <w:rPr>
                      <w:b/>
                      <w:color w:val="FF0000"/>
                      <w:sz w:val="18"/>
                      <w:szCs w:val="18"/>
                    </w:rPr>
                    <w:t>CFP</w:t>
                  </w:r>
                </w:p>
              </w:tc>
            </w:tr>
          </w:tbl>
          <w:p w:rsidR="00847498" w:rsidRPr="00A43E02" w:rsidRDefault="00847498" w:rsidP="0030491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95" w:type="dxa"/>
          </w:tcPr>
          <w:p w:rsidR="00847498" w:rsidRPr="00A43E02" w:rsidRDefault="00847498" w:rsidP="0030491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CA"/>
              </w:rPr>
            </w:pPr>
          </w:p>
        </w:tc>
      </w:tr>
      <w:tr w:rsidR="00847498" w:rsidRPr="00A43E02" w:rsidTr="00847498">
        <w:trPr>
          <w:trHeight w:val="60"/>
          <w:jc w:val="center"/>
        </w:trPr>
        <w:tc>
          <w:tcPr>
            <w:tcW w:w="9499" w:type="dxa"/>
            <w:gridSpan w:val="6"/>
            <w:shd w:val="clear" w:color="auto" w:fill="auto"/>
          </w:tcPr>
          <w:p w:rsidR="00390EC2" w:rsidRDefault="00390EC2" w:rsidP="00304913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CF0156" w:rsidRPr="009F1D28" w:rsidRDefault="00CF0156" w:rsidP="00304913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9F1D28">
              <w:rPr>
                <w:b/>
                <w:bCs/>
                <w:color w:val="FF0000"/>
                <w:sz w:val="20"/>
                <w:szCs w:val="20"/>
                <w:u w:val="single"/>
              </w:rPr>
              <w:t>2. Sensibilisation aux règles de santé et sécurité</w:t>
            </w:r>
          </w:p>
          <w:p w:rsidR="00EA4E9E" w:rsidRPr="009F1D28" w:rsidRDefault="00EA4E9E" w:rsidP="000C2D33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:rsidR="000C2D33" w:rsidRPr="009F1D28" w:rsidRDefault="000C2D33" w:rsidP="000C2D33">
            <w:pPr>
              <w:pStyle w:val="Paragraphedeliste"/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9F1D28">
              <w:rPr>
                <w:b/>
                <w:bCs/>
                <w:color w:val="FF0000"/>
                <w:sz w:val="18"/>
                <w:szCs w:val="18"/>
              </w:rPr>
              <w:t>Toujours faire respecter à l’élève les règles de santé et sécurité relatives aux outils.</w:t>
            </w:r>
          </w:p>
          <w:p w:rsidR="000C2D33" w:rsidRPr="009F1D28" w:rsidRDefault="00390EC2" w:rsidP="000C2D33">
            <w:pPr>
              <w:pStyle w:val="Paragraphedeliste"/>
              <w:numPr>
                <w:ilvl w:val="2"/>
                <w:numId w:val="4"/>
              </w:numPr>
              <w:rPr>
                <w:bCs/>
                <w:color w:val="FF0000"/>
                <w:sz w:val="18"/>
                <w:szCs w:val="18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Maniement du pont</w:t>
            </w:r>
            <w:r w:rsidR="003D03AF">
              <w:rPr>
                <w:bCs/>
                <w:color w:val="FF0000"/>
                <w:sz w:val="18"/>
                <w:szCs w:val="18"/>
              </w:rPr>
              <w:t xml:space="preserve"> </w:t>
            </w:r>
            <w:r w:rsidRPr="009F1D28">
              <w:rPr>
                <w:bCs/>
                <w:color w:val="FF0000"/>
                <w:sz w:val="18"/>
                <w:szCs w:val="18"/>
              </w:rPr>
              <w:t>roulant et/ou palan avec di</w:t>
            </w:r>
            <w:r w:rsidR="00F30748" w:rsidRPr="009F1D28">
              <w:rPr>
                <w:bCs/>
                <w:color w:val="FF0000"/>
                <w:sz w:val="18"/>
                <w:szCs w:val="18"/>
              </w:rPr>
              <w:t>fférentes charges et composants d’accessoires de levage.</w:t>
            </w:r>
          </w:p>
          <w:p w:rsidR="00390EC2" w:rsidRPr="009F1D28" w:rsidRDefault="00F30748" w:rsidP="000C2D33">
            <w:pPr>
              <w:pStyle w:val="Paragraphedeliste"/>
              <w:numPr>
                <w:ilvl w:val="2"/>
                <w:numId w:val="4"/>
              </w:numPr>
              <w:rPr>
                <w:bCs/>
                <w:color w:val="FF0000"/>
                <w:sz w:val="18"/>
                <w:szCs w:val="18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Formation sur la sécurité relative au</w:t>
            </w:r>
            <w:r w:rsidR="00CB61E9">
              <w:rPr>
                <w:bCs/>
                <w:color w:val="FF0000"/>
                <w:sz w:val="18"/>
                <w:szCs w:val="18"/>
              </w:rPr>
              <w:t>x</w:t>
            </w:r>
            <w:r w:rsidRPr="009F1D28">
              <w:rPr>
                <w:bCs/>
                <w:color w:val="FF0000"/>
                <w:sz w:val="18"/>
                <w:szCs w:val="18"/>
              </w:rPr>
              <w:t xml:space="preserve"> outils couramment utilisés dans l’entreprise.</w:t>
            </w:r>
          </w:p>
          <w:p w:rsidR="00F30748" w:rsidRPr="009F1D28" w:rsidRDefault="00F30748" w:rsidP="00390EC2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:rsidR="00390EC2" w:rsidRPr="009F1D28" w:rsidRDefault="00390EC2" w:rsidP="00390EC2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9F1D28">
              <w:rPr>
                <w:b/>
                <w:bCs/>
                <w:color w:val="FF0000"/>
                <w:sz w:val="20"/>
                <w:szCs w:val="20"/>
                <w:u w:val="single"/>
              </w:rPr>
              <w:t>6. Utiliser des appareils de coupage et de façonnage</w:t>
            </w:r>
          </w:p>
          <w:p w:rsidR="00390EC2" w:rsidRPr="009F1D28" w:rsidRDefault="00390EC2" w:rsidP="00390EC2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9F1D28">
              <w:rPr>
                <w:b/>
                <w:bCs/>
                <w:color w:val="FF0000"/>
                <w:sz w:val="20"/>
                <w:szCs w:val="20"/>
                <w:u w:val="single"/>
              </w:rPr>
              <w:t>7. Préparer des pièces</w:t>
            </w:r>
          </w:p>
          <w:p w:rsidR="00390EC2" w:rsidRPr="009F1D28" w:rsidRDefault="00390EC2" w:rsidP="00390EC2">
            <w:pPr>
              <w:pStyle w:val="Paragraphedeliste"/>
              <w:spacing w:after="160" w:line="259" w:lineRule="auto"/>
              <w:rPr>
                <w:b/>
                <w:bCs/>
                <w:color w:val="FF0000"/>
                <w:sz w:val="18"/>
                <w:szCs w:val="18"/>
              </w:rPr>
            </w:pPr>
          </w:p>
          <w:p w:rsidR="000E5D2A" w:rsidRPr="009F1D28" w:rsidRDefault="00F97F18" w:rsidP="000C2D33">
            <w:pPr>
              <w:pStyle w:val="Paragraphedeliste"/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9F1D28">
              <w:rPr>
                <w:b/>
                <w:bCs/>
                <w:color w:val="FF0000"/>
                <w:sz w:val="18"/>
                <w:szCs w:val="18"/>
              </w:rPr>
              <w:t>Apprendre à l’élève à se servir de différents outils utilisés couramment dans le métier</w:t>
            </w:r>
            <w:r w:rsidR="00F5608E" w:rsidRPr="009F1D28">
              <w:rPr>
                <w:b/>
                <w:bCs/>
                <w:color w:val="FF0000"/>
                <w:sz w:val="18"/>
                <w:szCs w:val="18"/>
              </w:rPr>
              <w:t xml:space="preserve"> de soudeur-monteur</w:t>
            </w:r>
            <w:r w:rsidR="00A43E02" w:rsidRPr="009F1D28">
              <w:rPr>
                <w:b/>
                <w:bCs/>
                <w:color w:val="FF0000"/>
                <w:sz w:val="18"/>
                <w:szCs w:val="18"/>
              </w:rPr>
              <w:t xml:space="preserve"> tout en préparant des pièces</w:t>
            </w:r>
            <w:r w:rsidR="007278A2" w:rsidRPr="009F1D28">
              <w:rPr>
                <w:b/>
                <w:bCs/>
                <w:color w:val="FF0000"/>
                <w:sz w:val="18"/>
                <w:szCs w:val="18"/>
              </w:rPr>
              <w:t>.</w:t>
            </w:r>
          </w:p>
          <w:p w:rsidR="00A43E02" w:rsidRPr="009F1D28" w:rsidRDefault="00A43E02" w:rsidP="00A43E02">
            <w:pPr>
              <w:pStyle w:val="Paragraphedeliste"/>
              <w:numPr>
                <w:ilvl w:val="2"/>
                <w:numId w:val="4"/>
              </w:numPr>
              <w:rPr>
                <w:bCs/>
                <w:color w:val="FF0000"/>
                <w:sz w:val="18"/>
                <w:szCs w:val="18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Ruban à mesurer impérial et métrique</w:t>
            </w:r>
          </w:p>
          <w:p w:rsidR="00A43E02" w:rsidRPr="009F1D28" w:rsidRDefault="00A43E02" w:rsidP="00A43E02">
            <w:pPr>
              <w:pStyle w:val="Paragraphedeliste"/>
              <w:numPr>
                <w:ilvl w:val="2"/>
                <w:numId w:val="4"/>
              </w:numPr>
              <w:rPr>
                <w:bCs/>
                <w:color w:val="FF0000"/>
                <w:sz w:val="18"/>
                <w:szCs w:val="18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Équerre coulissante, fausse équerre, équerre 12</w:t>
            </w:r>
            <w:r w:rsidR="003D03AF" w:rsidRPr="009F1D28">
              <w:rPr>
                <w:bCs/>
                <w:color w:val="FF0000"/>
                <w:sz w:val="18"/>
                <w:szCs w:val="18"/>
              </w:rPr>
              <w:t>``</w:t>
            </w:r>
            <w:r w:rsidR="00734FBC" w:rsidRPr="009F1D28">
              <w:rPr>
                <w:bCs/>
                <w:color w:val="FF0000"/>
                <w:sz w:val="18"/>
                <w:szCs w:val="18"/>
              </w:rPr>
              <w:t xml:space="preserve"> </w:t>
            </w:r>
            <w:r w:rsidRPr="009F1D28">
              <w:rPr>
                <w:bCs/>
                <w:color w:val="FF0000"/>
                <w:sz w:val="18"/>
                <w:szCs w:val="18"/>
              </w:rPr>
              <w:t>et 24``</w:t>
            </w:r>
          </w:p>
          <w:p w:rsidR="00A43E02" w:rsidRPr="009F1D28" w:rsidRDefault="00A43E02" w:rsidP="00A43E02">
            <w:pPr>
              <w:pStyle w:val="Paragraphedeliste"/>
              <w:numPr>
                <w:ilvl w:val="2"/>
                <w:numId w:val="4"/>
              </w:numPr>
              <w:rPr>
                <w:bCs/>
                <w:color w:val="FF0000"/>
                <w:sz w:val="18"/>
                <w:szCs w:val="18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Poinçon</w:t>
            </w:r>
          </w:p>
          <w:p w:rsidR="00A43E02" w:rsidRPr="009F1D28" w:rsidRDefault="00A43E02" w:rsidP="00A43E02">
            <w:pPr>
              <w:pStyle w:val="Paragraphedeliste"/>
              <w:numPr>
                <w:ilvl w:val="2"/>
                <w:numId w:val="4"/>
              </w:numPr>
              <w:rPr>
                <w:bCs/>
                <w:color w:val="FF0000"/>
                <w:sz w:val="18"/>
                <w:szCs w:val="18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Pointe à tracer</w:t>
            </w:r>
            <w:r w:rsidR="00F5608E" w:rsidRPr="009F1D28">
              <w:rPr>
                <w:bCs/>
                <w:color w:val="FF0000"/>
                <w:sz w:val="18"/>
                <w:szCs w:val="18"/>
              </w:rPr>
              <w:t>, craie</w:t>
            </w:r>
            <w:r w:rsidRPr="009F1D28">
              <w:rPr>
                <w:bCs/>
                <w:color w:val="FF0000"/>
                <w:sz w:val="18"/>
                <w:szCs w:val="18"/>
              </w:rPr>
              <w:t xml:space="preserve"> et autres outils de traçage</w:t>
            </w:r>
          </w:p>
          <w:p w:rsidR="00A43E02" w:rsidRPr="009F1D28" w:rsidRDefault="00A43E02" w:rsidP="00A43E02">
            <w:pPr>
              <w:pStyle w:val="Paragraphedeliste"/>
              <w:numPr>
                <w:ilvl w:val="2"/>
                <w:numId w:val="4"/>
              </w:numPr>
              <w:rPr>
                <w:bCs/>
                <w:color w:val="FF0000"/>
                <w:sz w:val="18"/>
                <w:szCs w:val="18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Marteau, masse</w:t>
            </w:r>
          </w:p>
          <w:p w:rsidR="00A43E02" w:rsidRPr="009F1D28" w:rsidRDefault="00A43E02" w:rsidP="00632B5F">
            <w:pPr>
              <w:pStyle w:val="Paragraphedeliste"/>
              <w:numPr>
                <w:ilvl w:val="2"/>
                <w:numId w:val="4"/>
              </w:numPr>
              <w:rPr>
                <w:bCs/>
                <w:color w:val="FF0000"/>
                <w:sz w:val="18"/>
                <w:szCs w:val="18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Pinces universelle</w:t>
            </w:r>
            <w:r w:rsidR="003D03AF">
              <w:rPr>
                <w:bCs/>
                <w:color w:val="FF0000"/>
                <w:sz w:val="18"/>
                <w:szCs w:val="18"/>
              </w:rPr>
              <w:t>s</w:t>
            </w:r>
            <w:r w:rsidR="00632B5F" w:rsidRPr="009F1D28">
              <w:rPr>
                <w:bCs/>
                <w:color w:val="FF0000"/>
                <w:sz w:val="18"/>
                <w:szCs w:val="18"/>
              </w:rPr>
              <w:t>, à long bec, p</w:t>
            </w:r>
            <w:r w:rsidR="004E639B" w:rsidRPr="009F1D28">
              <w:rPr>
                <w:bCs/>
                <w:color w:val="FF0000"/>
                <w:sz w:val="18"/>
                <w:szCs w:val="18"/>
              </w:rPr>
              <w:t>inces-</w:t>
            </w:r>
            <w:r w:rsidRPr="009F1D28">
              <w:rPr>
                <w:bCs/>
                <w:color w:val="FF0000"/>
                <w:sz w:val="18"/>
                <w:szCs w:val="18"/>
              </w:rPr>
              <w:t>étau</w:t>
            </w:r>
            <w:r w:rsidR="004E639B" w:rsidRPr="009F1D28">
              <w:rPr>
                <w:bCs/>
                <w:color w:val="FF0000"/>
                <w:sz w:val="18"/>
                <w:szCs w:val="18"/>
              </w:rPr>
              <w:t>x</w:t>
            </w:r>
            <w:r w:rsidRPr="009F1D28">
              <w:rPr>
                <w:bCs/>
                <w:color w:val="FF0000"/>
                <w:sz w:val="18"/>
                <w:szCs w:val="18"/>
              </w:rPr>
              <w:t xml:space="preserve"> (vise grip)</w:t>
            </w:r>
          </w:p>
          <w:p w:rsidR="00A43E02" w:rsidRPr="009F1D28" w:rsidRDefault="000E5D2A" w:rsidP="00A43E02">
            <w:pPr>
              <w:pStyle w:val="Paragraphedeliste"/>
              <w:numPr>
                <w:ilvl w:val="2"/>
                <w:numId w:val="4"/>
              </w:numPr>
              <w:rPr>
                <w:bCs/>
                <w:color w:val="FF0000"/>
                <w:sz w:val="18"/>
                <w:szCs w:val="18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Étau</w:t>
            </w:r>
            <w:r w:rsidR="00A43E02" w:rsidRPr="009F1D28">
              <w:rPr>
                <w:bCs/>
                <w:color w:val="FF0000"/>
                <w:sz w:val="18"/>
                <w:szCs w:val="18"/>
              </w:rPr>
              <w:t>, serre-joints en C</w:t>
            </w:r>
          </w:p>
          <w:p w:rsidR="00160B89" w:rsidRPr="009F1D28" w:rsidRDefault="00160B89" w:rsidP="00A43E02">
            <w:pPr>
              <w:pStyle w:val="Paragraphedeliste"/>
              <w:numPr>
                <w:ilvl w:val="2"/>
                <w:numId w:val="4"/>
              </w:numPr>
              <w:rPr>
                <w:bCs/>
                <w:color w:val="FF0000"/>
                <w:sz w:val="18"/>
                <w:szCs w:val="18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Meule sur pied, meuleuse rectifieuse</w:t>
            </w:r>
          </w:p>
          <w:p w:rsidR="00A43E02" w:rsidRPr="009F1D28" w:rsidRDefault="00A43E02" w:rsidP="00A43E02">
            <w:pPr>
              <w:pStyle w:val="Paragraphedeliste"/>
              <w:numPr>
                <w:ilvl w:val="2"/>
                <w:numId w:val="4"/>
              </w:numPr>
              <w:rPr>
                <w:bCs/>
                <w:color w:val="FF0000"/>
                <w:sz w:val="18"/>
                <w:szCs w:val="18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Perceuse à colonne, perceuse magnétique</w:t>
            </w:r>
          </w:p>
          <w:p w:rsidR="000E5D2A" w:rsidRPr="009F1D28" w:rsidRDefault="00A43E02" w:rsidP="00A43E02">
            <w:pPr>
              <w:pStyle w:val="Paragraphedeliste"/>
              <w:numPr>
                <w:ilvl w:val="2"/>
                <w:numId w:val="4"/>
              </w:numPr>
              <w:rPr>
                <w:bCs/>
                <w:color w:val="FF0000"/>
                <w:sz w:val="18"/>
                <w:szCs w:val="18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Scie à ruban</w:t>
            </w:r>
          </w:p>
          <w:p w:rsidR="00F30748" w:rsidRPr="009F1D28" w:rsidRDefault="00A43E02" w:rsidP="00632B5F">
            <w:pPr>
              <w:pStyle w:val="Paragraphedeliste"/>
              <w:numPr>
                <w:ilvl w:val="2"/>
                <w:numId w:val="4"/>
              </w:numPr>
              <w:rPr>
                <w:bCs/>
                <w:color w:val="FF0000"/>
                <w:sz w:val="18"/>
                <w:szCs w:val="18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Cisaille universelle (</w:t>
            </w:r>
            <w:proofErr w:type="spellStart"/>
            <w:r w:rsidRPr="009F1D28">
              <w:rPr>
                <w:bCs/>
                <w:color w:val="FF0000"/>
                <w:sz w:val="18"/>
                <w:szCs w:val="18"/>
              </w:rPr>
              <w:t>iron</w:t>
            </w:r>
            <w:proofErr w:type="spellEnd"/>
            <w:r w:rsidRPr="009F1D28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F1D28">
              <w:rPr>
                <w:bCs/>
                <w:color w:val="FF0000"/>
                <w:sz w:val="18"/>
                <w:szCs w:val="18"/>
              </w:rPr>
              <w:t>worker</w:t>
            </w:r>
            <w:proofErr w:type="spellEnd"/>
            <w:r w:rsidRPr="009F1D28">
              <w:rPr>
                <w:bCs/>
                <w:color w:val="FF0000"/>
                <w:sz w:val="18"/>
                <w:szCs w:val="18"/>
              </w:rPr>
              <w:t>), cisaille hydraulique</w:t>
            </w:r>
          </w:p>
          <w:p w:rsidR="007278A2" w:rsidRPr="009F1D28" w:rsidRDefault="00F5608E" w:rsidP="000E5D2A">
            <w:pPr>
              <w:pStyle w:val="Paragraphedeliste"/>
              <w:numPr>
                <w:ilvl w:val="2"/>
                <w:numId w:val="4"/>
              </w:numPr>
              <w:rPr>
                <w:bCs/>
                <w:color w:val="FF0000"/>
                <w:sz w:val="18"/>
                <w:szCs w:val="18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Autres outils relié</w:t>
            </w:r>
            <w:r w:rsidR="003D03AF">
              <w:rPr>
                <w:bCs/>
                <w:color w:val="FF0000"/>
                <w:sz w:val="18"/>
                <w:szCs w:val="18"/>
              </w:rPr>
              <w:t>s</w:t>
            </w:r>
            <w:r w:rsidR="007278A2" w:rsidRPr="009F1D28">
              <w:rPr>
                <w:bCs/>
                <w:color w:val="FF0000"/>
                <w:sz w:val="18"/>
                <w:szCs w:val="18"/>
              </w:rPr>
              <w:t xml:space="preserve"> au type d’entreprise</w:t>
            </w:r>
          </w:p>
          <w:p w:rsidR="00FE6423" w:rsidRPr="009F1D28" w:rsidRDefault="00FE6423" w:rsidP="000E5D2A">
            <w:pPr>
              <w:pStyle w:val="Paragraphedeliste"/>
              <w:numPr>
                <w:ilvl w:val="2"/>
                <w:numId w:val="4"/>
              </w:numPr>
              <w:rPr>
                <w:b/>
                <w:bCs/>
                <w:color w:val="FF0000"/>
                <w:sz w:val="18"/>
                <w:szCs w:val="18"/>
              </w:rPr>
            </w:pPr>
            <w:r w:rsidRPr="009F1D28">
              <w:rPr>
                <w:b/>
                <w:bCs/>
                <w:color w:val="FF0000"/>
                <w:sz w:val="18"/>
                <w:szCs w:val="18"/>
              </w:rPr>
              <w:t xml:space="preserve">Presse-plieuse </w:t>
            </w:r>
            <w:r w:rsidR="00CB61E9">
              <w:rPr>
                <w:b/>
                <w:bCs/>
                <w:color w:val="FF0000"/>
                <w:sz w:val="18"/>
                <w:szCs w:val="18"/>
              </w:rPr>
              <w:t>(</w:t>
            </w:r>
            <w:r w:rsidRPr="009F1D28">
              <w:rPr>
                <w:b/>
                <w:bCs/>
                <w:color w:val="FF0000"/>
                <w:sz w:val="18"/>
                <w:szCs w:val="18"/>
              </w:rPr>
              <w:t>sera dorénavant enseignée au CIMIC</w:t>
            </w:r>
            <w:r w:rsidR="00CB61E9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  <w:p w:rsidR="00F5608E" w:rsidRDefault="00F5608E" w:rsidP="00F5608E">
            <w:pPr>
              <w:rPr>
                <w:bCs/>
                <w:sz w:val="18"/>
                <w:szCs w:val="18"/>
              </w:rPr>
            </w:pPr>
          </w:p>
          <w:p w:rsidR="00632B5F" w:rsidRPr="00632B5F" w:rsidRDefault="00632B5F" w:rsidP="00632B5F">
            <w:pPr>
              <w:rPr>
                <w:b/>
                <w:bCs/>
                <w:sz w:val="18"/>
                <w:szCs w:val="18"/>
              </w:rPr>
            </w:pPr>
          </w:p>
          <w:p w:rsidR="00632B5F" w:rsidRDefault="00632B5F" w:rsidP="00632B5F">
            <w:pPr>
              <w:pStyle w:val="Paragraphedeliste"/>
              <w:rPr>
                <w:b/>
                <w:bCs/>
                <w:sz w:val="18"/>
                <w:szCs w:val="18"/>
              </w:rPr>
            </w:pPr>
          </w:p>
          <w:p w:rsidR="002311D9" w:rsidRPr="009F1D28" w:rsidRDefault="004E639B" w:rsidP="00F5608E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FF0000"/>
                <w:sz w:val="18"/>
                <w:szCs w:val="18"/>
              </w:rPr>
            </w:pPr>
            <w:r w:rsidRPr="009F1D28">
              <w:rPr>
                <w:b/>
                <w:bCs/>
                <w:color w:val="FF0000"/>
                <w:sz w:val="18"/>
                <w:szCs w:val="18"/>
              </w:rPr>
              <w:t>Prendre en considération</w:t>
            </w:r>
            <w:r w:rsidR="002311D9" w:rsidRPr="009F1D28">
              <w:rPr>
                <w:b/>
                <w:bCs/>
                <w:color w:val="FF0000"/>
                <w:sz w:val="18"/>
                <w:szCs w:val="18"/>
              </w:rPr>
              <w:t xml:space="preserve"> que l’élève en est à son </w:t>
            </w:r>
            <w:r w:rsidR="002311D9" w:rsidRPr="009F1D28">
              <w:rPr>
                <w:b/>
                <w:bCs/>
                <w:color w:val="FF0000"/>
                <w:sz w:val="18"/>
                <w:szCs w:val="18"/>
                <w:u w:val="single"/>
              </w:rPr>
              <w:t>premier stage en entreprise</w:t>
            </w:r>
            <w:r w:rsidR="002311D9" w:rsidRPr="009F1D28">
              <w:rPr>
                <w:b/>
                <w:bCs/>
                <w:color w:val="FF0000"/>
                <w:sz w:val="18"/>
                <w:szCs w:val="18"/>
              </w:rPr>
              <w:t xml:space="preserve"> et qu’il n’a que très peu d’expérience avec les outils mentionnés ci-haut.</w:t>
            </w:r>
          </w:p>
          <w:p w:rsidR="002311D9" w:rsidRPr="009F1D28" w:rsidRDefault="002311D9" w:rsidP="00304913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  <w:p w:rsidR="00F30748" w:rsidRPr="009F1D28" w:rsidRDefault="00F30748" w:rsidP="00304913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  <w:p w:rsidR="00847498" w:rsidRPr="009F1D28" w:rsidRDefault="00847498" w:rsidP="00304913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9F1D28">
              <w:rPr>
                <w:b/>
                <w:bCs/>
                <w:color w:val="FF0000"/>
                <w:sz w:val="20"/>
                <w:szCs w:val="20"/>
                <w:u w:val="single"/>
              </w:rPr>
              <w:t>14. Réaliser des assemblages de base</w:t>
            </w:r>
          </w:p>
          <w:p w:rsidR="00847498" w:rsidRPr="009F1D28" w:rsidRDefault="00847498" w:rsidP="00304913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9F1D28">
              <w:rPr>
                <w:b/>
                <w:bCs/>
                <w:color w:val="FF0000"/>
                <w:sz w:val="20"/>
                <w:szCs w:val="20"/>
                <w:u w:val="single"/>
              </w:rPr>
              <w:t>18. Réaliser des assemblages simples</w:t>
            </w:r>
          </w:p>
          <w:p w:rsidR="00847498" w:rsidRPr="009F1D28" w:rsidRDefault="00847498" w:rsidP="00304913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9F1D28">
              <w:rPr>
                <w:b/>
                <w:bCs/>
                <w:color w:val="FF0000"/>
                <w:sz w:val="20"/>
                <w:szCs w:val="20"/>
                <w:u w:val="single"/>
              </w:rPr>
              <w:t>23. Réaliser des assemblages de complexité moyenne</w:t>
            </w:r>
          </w:p>
          <w:p w:rsidR="00EA4E9E" w:rsidRPr="009F1D28" w:rsidRDefault="00EA4E9E" w:rsidP="00EA4E9E">
            <w:pPr>
              <w:pStyle w:val="Paragraphedeliste"/>
              <w:rPr>
                <w:b/>
                <w:bCs/>
                <w:color w:val="FF0000"/>
                <w:sz w:val="18"/>
                <w:szCs w:val="18"/>
              </w:rPr>
            </w:pPr>
          </w:p>
          <w:p w:rsidR="00576C0D" w:rsidRPr="009F1D28" w:rsidRDefault="00576C0D" w:rsidP="00576C0D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color w:val="FF0000"/>
                <w:sz w:val="18"/>
                <w:szCs w:val="18"/>
              </w:rPr>
            </w:pPr>
            <w:r w:rsidRPr="009F1D28">
              <w:rPr>
                <w:b/>
                <w:bCs/>
                <w:color w:val="FF0000"/>
                <w:sz w:val="18"/>
                <w:szCs w:val="18"/>
              </w:rPr>
              <w:t>Apprendre à l’élève les notions d’une séquence d’assemblage du début à la fin</w:t>
            </w:r>
            <w:r w:rsidR="00CB61E9">
              <w:rPr>
                <w:b/>
                <w:bCs/>
                <w:color w:val="FF0000"/>
                <w:sz w:val="18"/>
                <w:szCs w:val="18"/>
              </w:rPr>
              <w:t>.</w:t>
            </w:r>
          </w:p>
          <w:p w:rsidR="00847498" w:rsidRPr="009F1D28" w:rsidRDefault="00F30748" w:rsidP="008D40FB">
            <w:pPr>
              <w:pStyle w:val="Paragraphedeliste"/>
              <w:numPr>
                <w:ilvl w:val="1"/>
                <w:numId w:val="12"/>
              </w:numPr>
              <w:rPr>
                <w:color w:val="FF0000"/>
                <w:sz w:val="18"/>
                <w:szCs w:val="18"/>
                <w:u w:val="single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Lecture du</w:t>
            </w:r>
            <w:r w:rsidR="008D40FB" w:rsidRPr="009F1D28">
              <w:rPr>
                <w:bCs/>
                <w:color w:val="FF0000"/>
                <w:sz w:val="18"/>
                <w:szCs w:val="18"/>
              </w:rPr>
              <w:t xml:space="preserve"> plan</w:t>
            </w:r>
          </w:p>
          <w:p w:rsidR="008D40FB" w:rsidRPr="009F1D28" w:rsidRDefault="008D40FB" w:rsidP="008D40FB">
            <w:pPr>
              <w:pStyle w:val="Paragraphedeliste"/>
              <w:numPr>
                <w:ilvl w:val="1"/>
                <w:numId w:val="12"/>
              </w:numPr>
              <w:rPr>
                <w:color w:val="FF0000"/>
                <w:sz w:val="18"/>
                <w:szCs w:val="18"/>
                <w:u w:val="single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Préparation de la pièce principale et des accessoires</w:t>
            </w:r>
          </w:p>
          <w:p w:rsidR="008D40FB" w:rsidRPr="009F1D28" w:rsidRDefault="008D40FB" w:rsidP="008D40FB">
            <w:pPr>
              <w:pStyle w:val="Paragraphedeliste"/>
              <w:numPr>
                <w:ilvl w:val="1"/>
                <w:numId w:val="12"/>
              </w:numPr>
              <w:rPr>
                <w:color w:val="FF0000"/>
                <w:sz w:val="18"/>
                <w:szCs w:val="18"/>
                <w:u w:val="single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Mesurer</w:t>
            </w:r>
          </w:p>
          <w:p w:rsidR="008D40FB" w:rsidRPr="009F1D28" w:rsidRDefault="008D40FB" w:rsidP="008D40FB">
            <w:pPr>
              <w:pStyle w:val="Paragraphedeliste"/>
              <w:numPr>
                <w:ilvl w:val="1"/>
                <w:numId w:val="12"/>
              </w:numPr>
              <w:rPr>
                <w:color w:val="FF0000"/>
                <w:sz w:val="18"/>
                <w:szCs w:val="18"/>
                <w:u w:val="single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Tracer</w:t>
            </w:r>
          </w:p>
          <w:p w:rsidR="008D40FB" w:rsidRPr="009F1D28" w:rsidRDefault="008D40FB" w:rsidP="008D40FB">
            <w:pPr>
              <w:pStyle w:val="Paragraphedeliste"/>
              <w:numPr>
                <w:ilvl w:val="1"/>
                <w:numId w:val="12"/>
              </w:numPr>
              <w:rPr>
                <w:color w:val="FF0000"/>
                <w:sz w:val="18"/>
                <w:szCs w:val="18"/>
                <w:u w:val="single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Pointer les pièces</w:t>
            </w:r>
          </w:p>
          <w:p w:rsidR="008D40FB" w:rsidRPr="009F1D28" w:rsidRDefault="008D40FB" w:rsidP="008D40FB">
            <w:pPr>
              <w:pStyle w:val="Paragraphedeliste"/>
              <w:numPr>
                <w:ilvl w:val="1"/>
                <w:numId w:val="12"/>
              </w:numPr>
              <w:rPr>
                <w:color w:val="FF0000"/>
                <w:sz w:val="18"/>
                <w:szCs w:val="18"/>
                <w:u w:val="single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Vérification</w:t>
            </w:r>
          </w:p>
          <w:p w:rsidR="008D40FB" w:rsidRPr="009F1D28" w:rsidRDefault="008D40FB" w:rsidP="008D40FB">
            <w:pPr>
              <w:pStyle w:val="Paragraphedeliste"/>
              <w:numPr>
                <w:ilvl w:val="1"/>
                <w:numId w:val="12"/>
              </w:numPr>
              <w:rPr>
                <w:color w:val="FF0000"/>
                <w:sz w:val="18"/>
                <w:szCs w:val="18"/>
                <w:u w:val="single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Soumettre la pièce à l’inspecteur</w:t>
            </w:r>
          </w:p>
          <w:p w:rsidR="008D40FB" w:rsidRPr="009F1D28" w:rsidRDefault="008D40FB" w:rsidP="008D40FB">
            <w:pPr>
              <w:pStyle w:val="Paragraphedeliste"/>
              <w:numPr>
                <w:ilvl w:val="1"/>
                <w:numId w:val="12"/>
              </w:numPr>
              <w:rPr>
                <w:b/>
                <w:color w:val="FF0000"/>
                <w:sz w:val="18"/>
                <w:szCs w:val="18"/>
                <w:u w:val="single"/>
              </w:rPr>
            </w:pPr>
            <w:r w:rsidRPr="009F1D28">
              <w:rPr>
                <w:bCs/>
                <w:color w:val="FF0000"/>
                <w:sz w:val="18"/>
                <w:szCs w:val="18"/>
              </w:rPr>
              <w:t>Validation</w:t>
            </w:r>
          </w:p>
          <w:p w:rsidR="008D40FB" w:rsidRPr="009F1D28" w:rsidRDefault="008D40FB" w:rsidP="008D40FB">
            <w:pPr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8D40FB" w:rsidRPr="009F1D28" w:rsidRDefault="008D40FB" w:rsidP="008D40FB">
            <w:pPr>
              <w:pStyle w:val="Paragraphedeliste"/>
              <w:numPr>
                <w:ilvl w:val="0"/>
                <w:numId w:val="12"/>
              </w:numPr>
              <w:rPr>
                <w:b/>
                <w:color w:val="FF0000"/>
                <w:sz w:val="18"/>
                <w:szCs w:val="18"/>
                <w:u w:val="single"/>
              </w:rPr>
            </w:pPr>
            <w:r w:rsidRPr="009F1D28">
              <w:rPr>
                <w:b/>
                <w:color w:val="FF0000"/>
                <w:sz w:val="18"/>
                <w:szCs w:val="18"/>
              </w:rPr>
              <w:t xml:space="preserve">Dans ce premier stage, </w:t>
            </w:r>
            <w:r w:rsidRPr="009F1D28">
              <w:rPr>
                <w:b/>
                <w:color w:val="FF0000"/>
                <w:sz w:val="18"/>
                <w:szCs w:val="18"/>
                <w:u w:val="single"/>
              </w:rPr>
              <w:t>l’élève agira plutôt comme observateur</w:t>
            </w:r>
            <w:r w:rsidRPr="009F1D28">
              <w:rPr>
                <w:b/>
                <w:color w:val="FF0000"/>
                <w:sz w:val="18"/>
                <w:szCs w:val="18"/>
              </w:rPr>
              <w:t xml:space="preserve"> au niveau de l’assemblage</w:t>
            </w:r>
            <w:r w:rsidR="003D03AF">
              <w:rPr>
                <w:b/>
                <w:color w:val="FF0000"/>
                <w:sz w:val="18"/>
                <w:szCs w:val="18"/>
              </w:rPr>
              <w:t>,</w:t>
            </w:r>
            <w:r w:rsidRPr="009F1D28">
              <w:rPr>
                <w:b/>
                <w:color w:val="FF0000"/>
                <w:sz w:val="18"/>
                <w:szCs w:val="18"/>
              </w:rPr>
              <w:t xml:space="preserve"> mais il est important qu’il soit jumelé à un assembleur pour comprendre cette facette du travail.  </w:t>
            </w:r>
          </w:p>
          <w:p w:rsidR="00AD4598" w:rsidRPr="009F1D28" w:rsidRDefault="00AD4598" w:rsidP="008D40FB">
            <w:pPr>
              <w:pStyle w:val="Paragraphedeliste"/>
              <w:numPr>
                <w:ilvl w:val="0"/>
                <w:numId w:val="12"/>
              </w:numPr>
              <w:rPr>
                <w:b/>
                <w:color w:val="FF0000"/>
                <w:sz w:val="18"/>
                <w:szCs w:val="18"/>
                <w:u w:val="single"/>
              </w:rPr>
            </w:pPr>
            <w:r w:rsidRPr="009F1D28">
              <w:rPr>
                <w:b/>
                <w:color w:val="FF0000"/>
                <w:sz w:val="18"/>
                <w:szCs w:val="18"/>
              </w:rPr>
              <w:t>Garder le niveau des assemblages simple</w:t>
            </w:r>
            <w:r w:rsidR="003D03AF">
              <w:rPr>
                <w:b/>
                <w:color w:val="FF0000"/>
                <w:sz w:val="18"/>
                <w:szCs w:val="18"/>
              </w:rPr>
              <w:t>s</w:t>
            </w:r>
            <w:r w:rsidRPr="009F1D28">
              <w:rPr>
                <w:b/>
                <w:color w:val="FF0000"/>
                <w:sz w:val="18"/>
                <w:szCs w:val="18"/>
              </w:rPr>
              <w:t xml:space="preserve"> et amener l’élève à en saisir chaque étape.</w:t>
            </w:r>
          </w:p>
          <w:p w:rsidR="008D40FB" w:rsidRPr="009F1D28" w:rsidRDefault="008D40FB" w:rsidP="008D40FB">
            <w:pPr>
              <w:pStyle w:val="Paragraphedeliste"/>
              <w:numPr>
                <w:ilvl w:val="0"/>
                <w:numId w:val="12"/>
              </w:numPr>
              <w:rPr>
                <w:b/>
                <w:color w:val="FF0000"/>
                <w:sz w:val="18"/>
                <w:szCs w:val="18"/>
                <w:u w:val="single"/>
              </w:rPr>
            </w:pPr>
            <w:r w:rsidRPr="009F1D28">
              <w:rPr>
                <w:b/>
                <w:color w:val="FF0000"/>
                <w:sz w:val="18"/>
                <w:szCs w:val="18"/>
              </w:rPr>
              <w:t>Possibilité de lui faire participer au déroulement de l’assemblage en lui faisant faire des tâch</w:t>
            </w:r>
            <w:r w:rsidR="00AD4598" w:rsidRPr="009F1D28">
              <w:rPr>
                <w:b/>
                <w:color w:val="FF0000"/>
                <w:sz w:val="18"/>
                <w:szCs w:val="18"/>
              </w:rPr>
              <w:t>es de préparation des pièces si l’assemblage est d’une complexité plus élevée.</w:t>
            </w:r>
          </w:p>
          <w:p w:rsidR="00F30748" w:rsidRDefault="00F30748" w:rsidP="00F30748">
            <w:pPr>
              <w:rPr>
                <w:b/>
                <w:sz w:val="18"/>
                <w:szCs w:val="18"/>
                <w:u w:val="single"/>
              </w:rPr>
            </w:pPr>
          </w:p>
          <w:p w:rsidR="00F30748" w:rsidRDefault="00F30748" w:rsidP="00F30748">
            <w:pPr>
              <w:rPr>
                <w:b/>
                <w:sz w:val="18"/>
                <w:szCs w:val="18"/>
                <w:u w:val="single"/>
              </w:rPr>
            </w:pPr>
          </w:p>
          <w:p w:rsidR="00F30748" w:rsidRPr="00F30748" w:rsidRDefault="00F30748" w:rsidP="00F30748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72" w:type="dxa"/>
            <w:shd w:val="clear" w:color="auto" w:fill="auto"/>
          </w:tcPr>
          <w:p w:rsidR="00847498" w:rsidRDefault="00847498" w:rsidP="00BC7907">
            <w:pPr>
              <w:rPr>
                <w:b/>
                <w:bCs/>
                <w:sz w:val="18"/>
                <w:szCs w:val="18"/>
              </w:rPr>
            </w:pPr>
          </w:p>
          <w:p w:rsidR="000C2D33" w:rsidRDefault="000C2D33" w:rsidP="00BC7907">
            <w:pPr>
              <w:rPr>
                <w:b/>
                <w:bCs/>
                <w:sz w:val="18"/>
                <w:szCs w:val="18"/>
              </w:rPr>
            </w:pPr>
          </w:p>
          <w:p w:rsidR="000C2D33" w:rsidRDefault="000C2D33" w:rsidP="00BC7907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Style w:val="Grilledutableau"/>
              <w:tblpPr w:leftFromText="141" w:rightFromText="141" w:vertAnchor="text" w:horzAnchor="margin" w:tblpY="86"/>
              <w:tblOverlap w:val="never"/>
              <w:tblW w:w="1696" w:type="dxa"/>
              <w:tblLayout w:type="fixed"/>
              <w:tblLook w:val="04A0" w:firstRow="1" w:lastRow="0" w:firstColumn="1" w:lastColumn="0" w:noHBand="0" w:noVBand="1"/>
            </w:tblPr>
            <w:tblGrid>
              <w:gridCol w:w="848"/>
              <w:gridCol w:w="848"/>
            </w:tblGrid>
            <w:tr w:rsidR="009F1D28" w:rsidRPr="009F1D28" w:rsidTr="00D75651">
              <w:trPr>
                <w:trHeight w:val="257"/>
              </w:trPr>
              <w:tc>
                <w:tcPr>
                  <w:tcW w:w="1696" w:type="dxa"/>
                  <w:gridSpan w:val="2"/>
                  <w:shd w:val="clear" w:color="auto" w:fill="auto"/>
                </w:tcPr>
                <w:p w:rsidR="00CF0156" w:rsidRPr="009F1D28" w:rsidRDefault="00CF0156" w:rsidP="00CF0156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(2) 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8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h / 25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h</w:t>
                  </w:r>
                </w:p>
              </w:tc>
            </w:tr>
            <w:tr w:rsidR="009F1D28" w:rsidRPr="009F1D28" w:rsidTr="00D75651">
              <w:trPr>
                <w:trHeight w:val="70"/>
              </w:trPr>
              <w:tc>
                <w:tcPr>
                  <w:tcW w:w="848" w:type="dxa"/>
                  <w:shd w:val="clear" w:color="auto" w:fill="FFFF66"/>
                </w:tcPr>
                <w:p w:rsidR="00CF0156" w:rsidRPr="009F1D28" w:rsidRDefault="00CF0156" w:rsidP="00CF0156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8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48" w:type="dxa"/>
                  <w:shd w:val="clear" w:color="auto" w:fill="00B0F0"/>
                </w:tcPr>
                <w:p w:rsidR="007414E6" w:rsidRPr="009F1D28" w:rsidRDefault="007414E6" w:rsidP="007414E6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17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h</w:t>
                  </w:r>
                </w:p>
              </w:tc>
            </w:tr>
          </w:tbl>
          <w:p w:rsidR="00CF0156" w:rsidRPr="009F1D28" w:rsidRDefault="00CF0156" w:rsidP="00CF015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F5608E" w:rsidRPr="009F1D28" w:rsidRDefault="00F5608E" w:rsidP="00BC7907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:rsidR="00CF0156" w:rsidRPr="009F1D28" w:rsidRDefault="00CF0156" w:rsidP="00BC7907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:rsidR="00CF0156" w:rsidRPr="009F1D28" w:rsidRDefault="00CF0156" w:rsidP="00BC7907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:rsidR="00CF0156" w:rsidRPr="009F1D28" w:rsidRDefault="00CF0156" w:rsidP="00BC7907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:rsidR="00CF0156" w:rsidRPr="009F1D28" w:rsidRDefault="00CF0156" w:rsidP="00BC7907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:rsidR="00CF0156" w:rsidRPr="009F1D28" w:rsidRDefault="00CF0156" w:rsidP="00BC7907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tbl>
            <w:tblPr>
              <w:tblStyle w:val="Grilledutableau"/>
              <w:tblpPr w:leftFromText="141" w:rightFromText="141" w:vertAnchor="text" w:horzAnchor="margin" w:tblpY="86"/>
              <w:tblOverlap w:val="never"/>
              <w:tblW w:w="1696" w:type="dxa"/>
              <w:tblLayout w:type="fixed"/>
              <w:tblLook w:val="04A0" w:firstRow="1" w:lastRow="0" w:firstColumn="1" w:lastColumn="0" w:noHBand="0" w:noVBand="1"/>
            </w:tblPr>
            <w:tblGrid>
              <w:gridCol w:w="848"/>
              <w:gridCol w:w="848"/>
            </w:tblGrid>
            <w:tr w:rsidR="009F1D28" w:rsidRPr="009F1D28" w:rsidTr="00304913">
              <w:trPr>
                <w:trHeight w:val="257"/>
              </w:trPr>
              <w:tc>
                <w:tcPr>
                  <w:tcW w:w="1696" w:type="dxa"/>
                  <w:gridSpan w:val="2"/>
                  <w:shd w:val="clear" w:color="auto" w:fill="auto"/>
                </w:tcPr>
                <w:p w:rsidR="00847498" w:rsidRPr="009F1D28" w:rsidRDefault="00F5608E" w:rsidP="00F5608E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(6) 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="00847498"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30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="00847498"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h / 90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="00847498"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h</w:t>
                  </w:r>
                </w:p>
              </w:tc>
            </w:tr>
            <w:tr w:rsidR="009F1D28" w:rsidRPr="009F1D28" w:rsidTr="0024097D">
              <w:trPr>
                <w:trHeight w:val="70"/>
              </w:trPr>
              <w:tc>
                <w:tcPr>
                  <w:tcW w:w="848" w:type="dxa"/>
                  <w:shd w:val="clear" w:color="auto" w:fill="FFFF66"/>
                </w:tcPr>
                <w:p w:rsidR="00BC5D14" w:rsidRPr="009F1D28" w:rsidRDefault="00F30748" w:rsidP="00847498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20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="00BC5D14"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48" w:type="dxa"/>
                  <w:shd w:val="clear" w:color="auto" w:fill="00B0F0"/>
                </w:tcPr>
                <w:p w:rsidR="00BC5D14" w:rsidRPr="009F1D28" w:rsidRDefault="00BC5D14" w:rsidP="00847498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847498" w:rsidRPr="009F1D28" w:rsidRDefault="00847498" w:rsidP="008474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847498" w:rsidRPr="009F1D28" w:rsidRDefault="00847498" w:rsidP="008474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847498" w:rsidRPr="009F1D28" w:rsidRDefault="00847498" w:rsidP="008474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847498" w:rsidRPr="009F1D28" w:rsidRDefault="00847498" w:rsidP="008474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F5608E" w:rsidRPr="009F1D28" w:rsidRDefault="00F5608E" w:rsidP="008474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F5608E" w:rsidRPr="009F1D28" w:rsidRDefault="00F5608E" w:rsidP="008474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847498" w:rsidRPr="009F1D28" w:rsidRDefault="00847498" w:rsidP="00F5608E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tbl>
            <w:tblPr>
              <w:tblStyle w:val="Grilledutableau"/>
              <w:tblpPr w:leftFromText="141" w:rightFromText="141" w:vertAnchor="text" w:horzAnchor="margin" w:tblpY="157"/>
              <w:tblOverlap w:val="never"/>
              <w:tblW w:w="1696" w:type="dxa"/>
              <w:tblLayout w:type="fixed"/>
              <w:tblLook w:val="04A0" w:firstRow="1" w:lastRow="0" w:firstColumn="1" w:lastColumn="0" w:noHBand="0" w:noVBand="1"/>
            </w:tblPr>
            <w:tblGrid>
              <w:gridCol w:w="848"/>
              <w:gridCol w:w="848"/>
            </w:tblGrid>
            <w:tr w:rsidR="009F1D28" w:rsidRPr="009F1D28" w:rsidTr="00304913">
              <w:trPr>
                <w:trHeight w:val="265"/>
              </w:trPr>
              <w:tc>
                <w:tcPr>
                  <w:tcW w:w="1696" w:type="dxa"/>
                  <w:gridSpan w:val="2"/>
                  <w:shd w:val="clear" w:color="auto" w:fill="auto"/>
                </w:tcPr>
                <w:p w:rsidR="00847498" w:rsidRPr="009F1D28" w:rsidRDefault="00F5608E" w:rsidP="00847498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(7)  </w:t>
                  </w:r>
                  <w:r w:rsidR="00847498"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20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="00847498"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h / 50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="00847498"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h</w:t>
                  </w:r>
                </w:p>
              </w:tc>
            </w:tr>
            <w:tr w:rsidR="009F1D28" w:rsidRPr="009F1D28" w:rsidTr="0024097D">
              <w:trPr>
                <w:trHeight w:val="141"/>
              </w:trPr>
              <w:tc>
                <w:tcPr>
                  <w:tcW w:w="848" w:type="dxa"/>
                  <w:shd w:val="clear" w:color="auto" w:fill="FFFF66"/>
                </w:tcPr>
                <w:p w:rsidR="00847498" w:rsidRPr="009F1D28" w:rsidRDefault="00F30748" w:rsidP="00847498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20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="00847498"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48" w:type="dxa"/>
                  <w:shd w:val="clear" w:color="auto" w:fill="00B0F0"/>
                </w:tcPr>
                <w:p w:rsidR="00847498" w:rsidRPr="009F1D28" w:rsidRDefault="00847498" w:rsidP="00847498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847498" w:rsidRPr="009F1D28" w:rsidRDefault="00847498" w:rsidP="008474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847498" w:rsidRPr="00A43E02" w:rsidRDefault="00847498" w:rsidP="008474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47498" w:rsidRPr="00A43E02" w:rsidRDefault="00847498" w:rsidP="008474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47498" w:rsidRPr="00A43E02" w:rsidRDefault="00847498" w:rsidP="008474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47498" w:rsidRPr="00A43E02" w:rsidRDefault="00847498" w:rsidP="008474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47498" w:rsidRPr="00A43E02" w:rsidRDefault="00847498" w:rsidP="008474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311D9" w:rsidRDefault="002311D9" w:rsidP="000C2D33">
            <w:pPr>
              <w:rPr>
                <w:b/>
                <w:bCs/>
                <w:sz w:val="18"/>
                <w:szCs w:val="18"/>
              </w:rPr>
            </w:pPr>
          </w:p>
          <w:p w:rsidR="00F30748" w:rsidRDefault="00F30748" w:rsidP="000C2D33">
            <w:pPr>
              <w:rPr>
                <w:b/>
                <w:bCs/>
                <w:sz w:val="18"/>
                <w:szCs w:val="18"/>
              </w:rPr>
            </w:pPr>
          </w:p>
          <w:p w:rsidR="00F30748" w:rsidRDefault="00F30748" w:rsidP="000C2D33">
            <w:pPr>
              <w:rPr>
                <w:b/>
                <w:bCs/>
                <w:sz w:val="18"/>
                <w:szCs w:val="18"/>
              </w:rPr>
            </w:pPr>
          </w:p>
          <w:p w:rsidR="00F30748" w:rsidRDefault="00F30748" w:rsidP="000C2D33">
            <w:pPr>
              <w:rPr>
                <w:b/>
                <w:bCs/>
                <w:sz w:val="18"/>
                <w:szCs w:val="18"/>
              </w:rPr>
            </w:pPr>
          </w:p>
          <w:p w:rsidR="00F30748" w:rsidRDefault="00F30748" w:rsidP="000C2D33">
            <w:pPr>
              <w:rPr>
                <w:b/>
                <w:bCs/>
                <w:sz w:val="18"/>
                <w:szCs w:val="18"/>
              </w:rPr>
            </w:pPr>
          </w:p>
          <w:p w:rsidR="00F30748" w:rsidRDefault="00F30748" w:rsidP="000C2D33">
            <w:pPr>
              <w:rPr>
                <w:b/>
                <w:bCs/>
                <w:sz w:val="18"/>
                <w:szCs w:val="18"/>
              </w:rPr>
            </w:pPr>
          </w:p>
          <w:p w:rsidR="00F30748" w:rsidRPr="009F1D28" w:rsidRDefault="00F30748" w:rsidP="000C2D33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:rsidR="00F30748" w:rsidRPr="009F1D28" w:rsidRDefault="00F30748" w:rsidP="000C2D33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:rsidR="00F30748" w:rsidRPr="009F1D28" w:rsidRDefault="00F30748" w:rsidP="000C2D33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tbl>
            <w:tblPr>
              <w:tblStyle w:val="Grilledutableau"/>
              <w:tblpPr w:leftFromText="141" w:rightFromText="141" w:vertAnchor="text" w:horzAnchor="margin" w:tblpY="18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98"/>
              <w:gridCol w:w="499"/>
            </w:tblGrid>
            <w:tr w:rsidR="009F1D28" w:rsidRPr="009F1D28" w:rsidTr="00304913">
              <w:tc>
                <w:tcPr>
                  <w:tcW w:w="1701" w:type="dxa"/>
                  <w:gridSpan w:val="3"/>
                  <w:shd w:val="clear" w:color="auto" w:fill="auto"/>
                </w:tcPr>
                <w:p w:rsidR="00847498" w:rsidRPr="009F1D28" w:rsidRDefault="00F5608E" w:rsidP="00847498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(14)  </w:t>
                  </w:r>
                  <w:r w:rsidR="00B35674"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22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="00847498"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h / 60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="00847498"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h</w:t>
                  </w:r>
                </w:p>
              </w:tc>
            </w:tr>
            <w:tr w:rsidR="009F1D28" w:rsidRPr="009F1D28" w:rsidTr="0024097D">
              <w:tc>
                <w:tcPr>
                  <w:tcW w:w="704" w:type="dxa"/>
                  <w:shd w:val="clear" w:color="auto" w:fill="FFFF66"/>
                </w:tcPr>
                <w:p w:rsidR="00923972" w:rsidRPr="009F1D28" w:rsidRDefault="00F30748" w:rsidP="00847498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11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98" w:type="dxa"/>
                  <w:shd w:val="clear" w:color="auto" w:fill="FFFF66"/>
                </w:tcPr>
                <w:p w:rsidR="00923972" w:rsidRPr="009F1D28" w:rsidRDefault="00923972" w:rsidP="00923972">
                  <w:pPr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499" w:type="dxa"/>
                  <w:shd w:val="clear" w:color="auto" w:fill="FFFF66"/>
                </w:tcPr>
                <w:p w:rsidR="00923972" w:rsidRPr="009F1D28" w:rsidRDefault="00923972" w:rsidP="00923972">
                  <w:pPr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847498" w:rsidRPr="009F1D28" w:rsidRDefault="00847498" w:rsidP="00847498">
            <w:pPr>
              <w:ind w:left="72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847498" w:rsidRPr="009F1D28" w:rsidRDefault="00847498" w:rsidP="008474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F30748" w:rsidRPr="009F1D28" w:rsidRDefault="00F30748" w:rsidP="008474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847498" w:rsidRPr="009F1D28" w:rsidRDefault="00847498" w:rsidP="00F30748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:rsidR="007414E6" w:rsidRPr="009F1D28" w:rsidRDefault="007414E6" w:rsidP="00F30748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:rsidR="00847498" w:rsidRPr="009F1D28" w:rsidRDefault="00847498" w:rsidP="008474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7414E6" w:rsidRPr="009F1D28" w:rsidRDefault="007414E6" w:rsidP="008474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847498" w:rsidRPr="009F1D28" w:rsidRDefault="00847498" w:rsidP="008474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tbl>
            <w:tblPr>
              <w:tblStyle w:val="Grilledutableau"/>
              <w:tblpPr w:leftFromText="141" w:rightFromText="141" w:vertAnchor="text" w:horzAnchor="margin" w:tblpY="-284"/>
              <w:tblOverlap w:val="never"/>
              <w:tblW w:w="1696" w:type="dxa"/>
              <w:tblLayout w:type="fixed"/>
              <w:tblLook w:val="04A0" w:firstRow="1" w:lastRow="0" w:firstColumn="1" w:lastColumn="0" w:noHBand="0" w:noVBand="1"/>
            </w:tblPr>
            <w:tblGrid>
              <w:gridCol w:w="848"/>
              <w:gridCol w:w="424"/>
              <w:gridCol w:w="424"/>
            </w:tblGrid>
            <w:tr w:rsidR="009F1D28" w:rsidRPr="009F1D28" w:rsidTr="00847498">
              <w:trPr>
                <w:trHeight w:val="228"/>
              </w:trPr>
              <w:tc>
                <w:tcPr>
                  <w:tcW w:w="1696" w:type="dxa"/>
                  <w:gridSpan w:val="3"/>
                  <w:shd w:val="clear" w:color="auto" w:fill="auto"/>
                </w:tcPr>
                <w:p w:rsidR="00847498" w:rsidRPr="009F1D28" w:rsidRDefault="00F5608E" w:rsidP="00847498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(18)  </w:t>
                  </w:r>
                  <w:r w:rsidR="00847498"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16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="00847498"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h / 71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="00847498"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h</w:t>
                  </w:r>
                </w:p>
              </w:tc>
            </w:tr>
            <w:tr w:rsidR="009F1D28" w:rsidRPr="009F1D28" w:rsidTr="0024097D">
              <w:trPr>
                <w:trHeight w:val="174"/>
              </w:trPr>
              <w:tc>
                <w:tcPr>
                  <w:tcW w:w="848" w:type="dxa"/>
                  <w:shd w:val="clear" w:color="auto" w:fill="FFFF66"/>
                </w:tcPr>
                <w:p w:rsidR="00516A9D" w:rsidRPr="009F1D28" w:rsidRDefault="00F30748" w:rsidP="00847498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26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24" w:type="dxa"/>
                  <w:shd w:val="clear" w:color="auto" w:fill="FFFF66"/>
                </w:tcPr>
                <w:p w:rsidR="00516A9D" w:rsidRPr="009F1D28" w:rsidRDefault="00516A9D" w:rsidP="00847498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shd w:val="clear" w:color="auto" w:fill="FFFF66"/>
                </w:tcPr>
                <w:p w:rsidR="00516A9D" w:rsidRPr="009F1D28" w:rsidRDefault="00516A9D" w:rsidP="00847498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847498" w:rsidRPr="009F1D28" w:rsidRDefault="00847498" w:rsidP="008474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7414E6" w:rsidRPr="009F1D28" w:rsidRDefault="007414E6" w:rsidP="008474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847498" w:rsidRPr="009F1D28" w:rsidRDefault="00847498" w:rsidP="008474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847498" w:rsidRPr="009F1D28" w:rsidRDefault="00847498" w:rsidP="00F30748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tbl>
            <w:tblPr>
              <w:tblStyle w:val="Grilledutableau"/>
              <w:tblpPr w:leftFromText="141" w:rightFromText="141" w:vertAnchor="text" w:horzAnchor="margin" w:tblpY="47"/>
              <w:tblOverlap w:val="never"/>
              <w:tblW w:w="169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26"/>
              <w:gridCol w:w="425"/>
              <w:gridCol w:w="283"/>
            </w:tblGrid>
            <w:tr w:rsidR="009F1D28" w:rsidRPr="009F1D28" w:rsidTr="00304913">
              <w:trPr>
                <w:trHeight w:val="228"/>
              </w:trPr>
              <w:tc>
                <w:tcPr>
                  <w:tcW w:w="1696" w:type="dxa"/>
                  <w:gridSpan w:val="4"/>
                  <w:shd w:val="clear" w:color="auto" w:fill="auto"/>
                </w:tcPr>
                <w:p w:rsidR="00847498" w:rsidRPr="009F1D28" w:rsidRDefault="00A16E88" w:rsidP="00847498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(23</w:t>
                  </w:r>
                  <w:r w:rsidR="00F5608E"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)  </w:t>
                  </w:r>
                  <w:r w:rsidR="00847498"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16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="00847498"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h / 75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="00847498"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h</w:t>
                  </w:r>
                </w:p>
              </w:tc>
            </w:tr>
            <w:tr w:rsidR="009F1D28" w:rsidRPr="009F1D28" w:rsidTr="0024097D">
              <w:trPr>
                <w:trHeight w:val="174"/>
              </w:trPr>
              <w:tc>
                <w:tcPr>
                  <w:tcW w:w="562" w:type="dxa"/>
                  <w:shd w:val="clear" w:color="auto" w:fill="FFFF66"/>
                </w:tcPr>
                <w:p w:rsidR="00516A9D" w:rsidRPr="009F1D28" w:rsidRDefault="00F30748" w:rsidP="00847498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27</w:t>
                  </w:r>
                  <w:r w:rsidR="00CB61E9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9F1D28">
                    <w:rPr>
                      <w:b/>
                      <w:bCs/>
                      <w:color w:val="FF0000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26" w:type="dxa"/>
                  <w:shd w:val="clear" w:color="auto" w:fill="FFFF66"/>
                </w:tcPr>
                <w:p w:rsidR="00516A9D" w:rsidRPr="009F1D28" w:rsidRDefault="00516A9D" w:rsidP="00847498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FFFF66"/>
                </w:tcPr>
                <w:p w:rsidR="00516A9D" w:rsidRPr="009F1D28" w:rsidRDefault="00516A9D" w:rsidP="00847498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66"/>
                </w:tcPr>
                <w:p w:rsidR="00516A9D" w:rsidRPr="009F1D28" w:rsidRDefault="00516A9D" w:rsidP="00847498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847498" w:rsidRPr="00A43E02" w:rsidRDefault="00847498" w:rsidP="008474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</w:tcPr>
          <w:p w:rsidR="00847498" w:rsidRDefault="00847498" w:rsidP="00BC790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0C2D33" w:rsidRDefault="000C2D33" w:rsidP="00BC790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0C2D33" w:rsidRDefault="000C2D33" w:rsidP="00BC790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CF0156" w:rsidRDefault="00CF0156" w:rsidP="00BC790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tbl>
            <w:tblPr>
              <w:tblStyle w:val="Grilledutableau"/>
              <w:tblpPr w:leftFromText="141" w:rightFromText="141" w:vertAnchor="text" w:horzAnchor="margin" w:tblpY="-166"/>
              <w:tblOverlap w:val="never"/>
              <w:tblW w:w="198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25"/>
              <w:gridCol w:w="425"/>
              <w:gridCol w:w="426"/>
            </w:tblGrid>
            <w:tr w:rsidR="00CF0156" w:rsidRPr="00A43E02" w:rsidTr="00D75651">
              <w:trPr>
                <w:trHeight w:val="190"/>
              </w:trPr>
              <w:tc>
                <w:tcPr>
                  <w:tcW w:w="1980" w:type="dxa"/>
                  <w:gridSpan w:val="4"/>
                  <w:shd w:val="clear" w:color="auto" w:fill="FFFF66"/>
                  <w:vAlign w:val="center"/>
                </w:tcPr>
                <w:p w:rsidR="00CF0156" w:rsidRPr="00A43E02" w:rsidRDefault="00CF0156" w:rsidP="00CF01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Semaine</w:t>
                  </w:r>
                </w:p>
              </w:tc>
            </w:tr>
            <w:tr w:rsidR="00CF0156" w:rsidRPr="00A43E02" w:rsidTr="00D75651">
              <w:trPr>
                <w:trHeight w:val="125"/>
              </w:trPr>
              <w:tc>
                <w:tcPr>
                  <w:tcW w:w="704" w:type="dxa"/>
                  <w:shd w:val="clear" w:color="auto" w:fill="00B0F0"/>
                  <w:vAlign w:val="center"/>
                </w:tcPr>
                <w:p w:rsidR="00CF0156" w:rsidRPr="00A43E02" w:rsidRDefault="00CF0156" w:rsidP="00CF01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00B0F0"/>
                  <w:vAlign w:val="center"/>
                </w:tcPr>
                <w:p w:rsidR="00CF0156" w:rsidRPr="00A43E02" w:rsidRDefault="00CF0156" w:rsidP="00CF01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00B0F0"/>
                  <w:vAlign w:val="center"/>
                </w:tcPr>
                <w:p w:rsidR="00CF0156" w:rsidRPr="00A43E02" w:rsidRDefault="00CF0156" w:rsidP="00CF01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00B0F0"/>
                  <w:vAlign w:val="center"/>
                </w:tcPr>
                <w:p w:rsidR="00CF0156" w:rsidRPr="00A43E02" w:rsidRDefault="00CF0156" w:rsidP="00CF01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CF0156" w:rsidRPr="00A43E02" w:rsidTr="00D75651">
              <w:trPr>
                <w:trHeight w:val="125"/>
              </w:trPr>
              <w:tc>
                <w:tcPr>
                  <w:tcW w:w="704" w:type="dxa"/>
                  <w:shd w:val="clear" w:color="auto" w:fill="00B050"/>
                  <w:vAlign w:val="center"/>
                </w:tcPr>
                <w:p w:rsidR="00CF0156" w:rsidRPr="00A43E02" w:rsidRDefault="00CF0156" w:rsidP="00CF01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CF0156" w:rsidRPr="00A43E02" w:rsidRDefault="00CF0156" w:rsidP="00CF01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CF0156" w:rsidRPr="00A43E02" w:rsidRDefault="00CF0156" w:rsidP="00CF01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CF0156" w:rsidRPr="00A43E02" w:rsidRDefault="00CF0156" w:rsidP="00CF01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F0156" w:rsidRPr="00A43E02" w:rsidTr="00D75651">
              <w:trPr>
                <w:trHeight w:val="125"/>
              </w:trPr>
              <w:tc>
                <w:tcPr>
                  <w:tcW w:w="704" w:type="dxa"/>
                  <w:shd w:val="clear" w:color="auto" w:fill="FF0000"/>
                  <w:vAlign w:val="center"/>
                </w:tcPr>
                <w:p w:rsidR="00CF0156" w:rsidRPr="00A43E02" w:rsidRDefault="00CF0156" w:rsidP="00CF01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CF0156" w:rsidRPr="00A43E02" w:rsidRDefault="00CF0156" w:rsidP="00CF01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CF0156" w:rsidRPr="00A43E02" w:rsidRDefault="00CF0156" w:rsidP="00CF01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CF0156" w:rsidRPr="00A43E02" w:rsidRDefault="00CF0156" w:rsidP="00CF01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CF0156" w:rsidRDefault="00CF0156" w:rsidP="00BC790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CF0156" w:rsidRDefault="00CF0156" w:rsidP="00BC790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CF0156" w:rsidRDefault="00CF0156" w:rsidP="00BC790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CF0156" w:rsidRDefault="00CF0156" w:rsidP="00BC790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CF0156" w:rsidRPr="00A43E02" w:rsidRDefault="00CF0156" w:rsidP="00BC790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847498" w:rsidRPr="00A43E02" w:rsidRDefault="00847498" w:rsidP="0084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tbl>
            <w:tblPr>
              <w:tblStyle w:val="Grilledutableau"/>
              <w:tblpPr w:leftFromText="141" w:rightFromText="141" w:vertAnchor="text" w:horzAnchor="margin" w:tblpY="-166"/>
              <w:tblOverlap w:val="never"/>
              <w:tblW w:w="198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25"/>
              <w:gridCol w:w="425"/>
              <w:gridCol w:w="426"/>
            </w:tblGrid>
            <w:tr w:rsidR="00847498" w:rsidRPr="00A43E02" w:rsidTr="0024097D">
              <w:trPr>
                <w:trHeight w:val="190"/>
              </w:trPr>
              <w:tc>
                <w:tcPr>
                  <w:tcW w:w="1980" w:type="dxa"/>
                  <w:gridSpan w:val="4"/>
                  <w:shd w:val="clear" w:color="auto" w:fill="FFFF66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Semaine</w:t>
                  </w:r>
                </w:p>
              </w:tc>
            </w:tr>
            <w:tr w:rsidR="00847498" w:rsidRPr="00A43E02" w:rsidTr="00847498">
              <w:trPr>
                <w:trHeight w:val="125"/>
              </w:trPr>
              <w:tc>
                <w:tcPr>
                  <w:tcW w:w="704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847498" w:rsidRPr="00A43E02" w:rsidTr="00B35674">
              <w:trPr>
                <w:trHeight w:val="125"/>
              </w:trPr>
              <w:tc>
                <w:tcPr>
                  <w:tcW w:w="704" w:type="dxa"/>
                  <w:shd w:val="clear" w:color="auto" w:fill="00B05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47498" w:rsidRPr="00A43E02" w:rsidTr="00B35674">
              <w:trPr>
                <w:trHeight w:val="125"/>
              </w:trPr>
              <w:tc>
                <w:tcPr>
                  <w:tcW w:w="704" w:type="dxa"/>
                  <w:shd w:val="clear" w:color="auto" w:fill="FF000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847498" w:rsidRPr="00A43E02" w:rsidRDefault="00847498" w:rsidP="0084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847498" w:rsidRPr="00A43E02" w:rsidRDefault="00847498" w:rsidP="0084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847498" w:rsidRDefault="00847498" w:rsidP="0084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F5608E" w:rsidRDefault="00F5608E" w:rsidP="0084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F5608E" w:rsidRPr="00A43E02" w:rsidRDefault="00F5608E" w:rsidP="0084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tbl>
            <w:tblPr>
              <w:tblStyle w:val="Grilledutableau"/>
              <w:tblpPr w:leftFromText="141" w:rightFromText="141" w:vertAnchor="text" w:horzAnchor="margin" w:tblpY="200"/>
              <w:tblOverlap w:val="never"/>
              <w:tblW w:w="198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25"/>
              <w:gridCol w:w="425"/>
              <w:gridCol w:w="426"/>
            </w:tblGrid>
            <w:tr w:rsidR="00847498" w:rsidRPr="00A43E02" w:rsidTr="0024097D">
              <w:trPr>
                <w:trHeight w:val="190"/>
              </w:trPr>
              <w:tc>
                <w:tcPr>
                  <w:tcW w:w="1980" w:type="dxa"/>
                  <w:gridSpan w:val="4"/>
                  <w:shd w:val="clear" w:color="auto" w:fill="FFFF66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Semaine</w:t>
                  </w:r>
                </w:p>
              </w:tc>
            </w:tr>
            <w:tr w:rsidR="00847498" w:rsidRPr="00A43E02" w:rsidTr="00304913">
              <w:trPr>
                <w:trHeight w:val="125"/>
              </w:trPr>
              <w:tc>
                <w:tcPr>
                  <w:tcW w:w="704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847498" w:rsidRPr="00A43E02" w:rsidTr="00B35674">
              <w:trPr>
                <w:trHeight w:val="125"/>
              </w:trPr>
              <w:tc>
                <w:tcPr>
                  <w:tcW w:w="704" w:type="dxa"/>
                  <w:shd w:val="clear" w:color="auto" w:fill="00B05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47498" w:rsidRPr="00A43E02" w:rsidTr="00B35674">
              <w:trPr>
                <w:trHeight w:val="125"/>
              </w:trPr>
              <w:tc>
                <w:tcPr>
                  <w:tcW w:w="704" w:type="dxa"/>
                  <w:shd w:val="clear" w:color="auto" w:fill="FF000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847498" w:rsidRPr="00A43E02" w:rsidRDefault="00847498" w:rsidP="0084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847498" w:rsidRPr="00A43E02" w:rsidRDefault="00847498" w:rsidP="0084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847498" w:rsidRPr="00A43E02" w:rsidRDefault="00847498" w:rsidP="0084749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847498" w:rsidRPr="00A43E02" w:rsidRDefault="00847498" w:rsidP="0084749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847498" w:rsidRDefault="00847498" w:rsidP="0084749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2311D9" w:rsidRDefault="002311D9" w:rsidP="0084749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847498" w:rsidRDefault="00847498" w:rsidP="000C2D3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F30748" w:rsidRDefault="00F30748" w:rsidP="000C2D3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F30748" w:rsidRDefault="00F30748" w:rsidP="000C2D3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F30748" w:rsidRDefault="00F30748" w:rsidP="000C2D3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7414E6" w:rsidRDefault="007414E6" w:rsidP="000C2D3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F30748" w:rsidRDefault="00F30748" w:rsidP="000C2D3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F30748" w:rsidRDefault="00F30748" w:rsidP="000C2D3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F30748" w:rsidRDefault="00F30748" w:rsidP="000C2D3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F30748" w:rsidRDefault="00F30748" w:rsidP="000C2D3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F30748" w:rsidRDefault="00F30748" w:rsidP="000C2D3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F30748" w:rsidRPr="00A43E02" w:rsidRDefault="00F30748" w:rsidP="000C2D3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tbl>
            <w:tblPr>
              <w:tblStyle w:val="Grilledutableau"/>
              <w:tblpPr w:leftFromText="141" w:rightFromText="141" w:vertAnchor="text" w:horzAnchor="margin" w:tblpY="127"/>
              <w:tblOverlap w:val="never"/>
              <w:tblW w:w="198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25"/>
              <w:gridCol w:w="425"/>
              <w:gridCol w:w="426"/>
            </w:tblGrid>
            <w:tr w:rsidR="00847498" w:rsidRPr="00A43E02" w:rsidTr="0024097D">
              <w:trPr>
                <w:trHeight w:val="190"/>
              </w:trPr>
              <w:tc>
                <w:tcPr>
                  <w:tcW w:w="1980" w:type="dxa"/>
                  <w:gridSpan w:val="4"/>
                  <w:shd w:val="clear" w:color="auto" w:fill="FFFF66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Semaine</w:t>
                  </w:r>
                </w:p>
              </w:tc>
            </w:tr>
            <w:tr w:rsidR="00847498" w:rsidRPr="00A43E02" w:rsidTr="00304913">
              <w:trPr>
                <w:trHeight w:val="125"/>
              </w:trPr>
              <w:tc>
                <w:tcPr>
                  <w:tcW w:w="704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847498" w:rsidRPr="00A43E02" w:rsidTr="00B35674">
              <w:trPr>
                <w:trHeight w:val="125"/>
              </w:trPr>
              <w:tc>
                <w:tcPr>
                  <w:tcW w:w="704" w:type="dxa"/>
                  <w:shd w:val="clear" w:color="auto" w:fill="00B05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47498" w:rsidRPr="00A43E02" w:rsidTr="00B35674">
              <w:trPr>
                <w:trHeight w:val="125"/>
              </w:trPr>
              <w:tc>
                <w:tcPr>
                  <w:tcW w:w="704" w:type="dxa"/>
                  <w:shd w:val="clear" w:color="auto" w:fill="FF000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847498" w:rsidRDefault="00847498" w:rsidP="0084749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F30748" w:rsidRDefault="00F30748" w:rsidP="0084749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7414E6" w:rsidRDefault="007414E6" w:rsidP="0084749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7414E6" w:rsidRDefault="007414E6" w:rsidP="0084749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847498" w:rsidRPr="00A43E02" w:rsidRDefault="00847498" w:rsidP="00F307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tbl>
            <w:tblPr>
              <w:tblStyle w:val="Grilledutableau"/>
              <w:tblpPr w:leftFromText="141" w:rightFromText="141" w:vertAnchor="text" w:horzAnchor="margin" w:tblpY="83"/>
              <w:tblOverlap w:val="never"/>
              <w:tblW w:w="198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25"/>
              <w:gridCol w:w="425"/>
              <w:gridCol w:w="426"/>
            </w:tblGrid>
            <w:tr w:rsidR="00847498" w:rsidRPr="00A43E02" w:rsidTr="0024097D">
              <w:trPr>
                <w:trHeight w:val="190"/>
              </w:trPr>
              <w:tc>
                <w:tcPr>
                  <w:tcW w:w="1980" w:type="dxa"/>
                  <w:gridSpan w:val="4"/>
                  <w:shd w:val="clear" w:color="auto" w:fill="FFFF66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Semaine</w:t>
                  </w:r>
                </w:p>
              </w:tc>
            </w:tr>
            <w:tr w:rsidR="00847498" w:rsidRPr="00A43E02" w:rsidTr="00304913">
              <w:trPr>
                <w:trHeight w:val="125"/>
              </w:trPr>
              <w:tc>
                <w:tcPr>
                  <w:tcW w:w="704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847498" w:rsidRPr="00A43E02" w:rsidTr="00B35674">
              <w:trPr>
                <w:trHeight w:val="125"/>
              </w:trPr>
              <w:tc>
                <w:tcPr>
                  <w:tcW w:w="704" w:type="dxa"/>
                  <w:shd w:val="clear" w:color="auto" w:fill="00B05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47498" w:rsidRPr="00A43E02" w:rsidTr="00B35674">
              <w:trPr>
                <w:trHeight w:val="125"/>
              </w:trPr>
              <w:tc>
                <w:tcPr>
                  <w:tcW w:w="704" w:type="dxa"/>
                  <w:shd w:val="clear" w:color="auto" w:fill="FF000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847498" w:rsidRDefault="00847498" w:rsidP="00751C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7414E6" w:rsidRPr="00A43E02" w:rsidRDefault="007414E6" w:rsidP="00751C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tbl>
            <w:tblPr>
              <w:tblStyle w:val="Grilledutableau"/>
              <w:tblpPr w:leftFromText="141" w:rightFromText="141" w:vertAnchor="text" w:horzAnchor="margin" w:tblpY="466"/>
              <w:tblOverlap w:val="never"/>
              <w:tblW w:w="198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25"/>
              <w:gridCol w:w="425"/>
              <w:gridCol w:w="426"/>
            </w:tblGrid>
            <w:tr w:rsidR="00847498" w:rsidRPr="00A43E02" w:rsidTr="0024097D">
              <w:trPr>
                <w:trHeight w:val="190"/>
              </w:trPr>
              <w:tc>
                <w:tcPr>
                  <w:tcW w:w="1980" w:type="dxa"/>
                  <w:gridSpan w:val="4"/>
                  <w:shd w:val="clear" w:color="auto" w:fill="FFFF66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Semaine</w:t>
                  </w:r>
                </w:p>
              </w:tc>
            </w:tr>
            <w:tr w:rsidR="00847498" w:rsidRPr="00A43E02" w:rsidTr="00304913">
              <w:trPr>
                <w:trHeight w:val="125"/>
              </w:trPr>
              <w:tc>
                <w:tcPr>
                  <w:tcW w:w="704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00B0F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847498" w:rsidRPr="00A43E02" w:rsidTr="00B35674">
              <w:trPr>
                <w:trHeight w:val="125"/>
              </w:trPr>
              <w:tc>
                <w:tcPr>
                  <w:tcW w:w="704" w:type="dxa"/>
                  <w:shd w:val="clear" w:color="auto" w:fill="00B05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47498" w:rsidRPr="00A43E02" w:rsidTr="00B35674">
              <w:trPr>
                <w:trHeight w:val="125"/>
              </w:trPr>
              <w:tc>
                <w:tcPr>
                  <w:tcW w:w="704" w:type="dxa"/>
                  <w:shd w:val="clear" w:color="auto" w:fill="FF0000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43E02">
                    <w:rPr>
                      <w:b/>
                      <w:bCs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847498" w:rsidRPr="00A43E02" w:rsidRDefault="00847498" w:rsidP="0084749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847498" w:rsidRDefault="00847498" w:rsidP="00F307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F30748" w:rsidRDefault="00F30748" w:rsidP="00F307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7414E6" w:rsidRDefault="007414E6" w:rsidP="00F307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7414E6" w:rsidRDefault="007414E6" w:rsidP="00F307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  <w:p w:rsidR="00F30748" w:rsidRPr="00A43E02" w:rsidRDefault="00F30748" w:rsidP="00F3074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CA"/>
              </w:rPr>
            </w:pPr>
          </w:p>
        </w:tc>
      </w:tr>
      <w:bookmarkEnd w:id="0"/>
    </w:tbl>
    <w:p w:rsidR="00A34FFB" w:rsidRPr="00A43E02" w:rsidRDefault="003D03AF" w:rsidP="00847498">
      <w:pPr>
        <w:spacing w:line="240" w:lineRule="auto"/>
      </w:pPr>
    </w:p>
    <w:sectPr w:rsidR="00A34FFB" w:rsidRPr="00A43E02" w:rsidSect="00847498"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3AF" w:rsidRDefault="003D03AF" w:rsidP="003D03AF">
      <w:pPr>
        <w:spacing w:after="0" w:line="240" w:lineRule="auto"/>
      </w:pPr>
      <w:r>
        <w:separator/>
      </w:r>
    </w:p>
  </w:endnote>
  <w:endnote w:type="continuationSeparator" w:id="0">
    <w:p w:rsidR="003D03AF" w:rsidRDefault="003D03AF" w:rsidP="003D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3AF" w:rsidRDefault="003D03AF" w:rsidP="003D03AF">
      <w:pPr>
        <w:spacing w:after="0" w:line="240" w:lineRule="auto"/>
      </w:pPr>
      <w:r>
        <w:separator/>
      </w:r>
    </w:p>
  </w:footnote>
  <w:footnote w:type="continuationSeparator" w:id="0">
    <w:p w:rsidR="003D03AF" w:rsidRDefault="003D03AF" w:rsidP="003D0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79D"/>
    <w:multiLevelType w:val="multilevel"/>
    <w:tmpl w:val="06D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A7C5C"/>
    <w:multiLevelType w:val="multilevel"/>
    <w:tmpl w:val="06D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02A2C"/>
    <w:multiLevelType w:val="hybridMultilevel"/>
    <w:tmpl w:val="3D1607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52E4E"/>
    <w:multiLevelType w:val="multilevel"/>
    <w:tmpl w:val="06D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700536"/>
    <w:multiLevelType w:val="multilevel"/>
    <w:tmpl w:val="06D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505F5D"/>
    <w:multiLevelType w:val="hybridMultilevel"/>
    <w:tmpl w:val="61D8026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831BBD"/>
    <w:multiLevelType w:val="hybridMultilevel"/>
    <w:tmpl w:val="AAC854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12121"/>
    <w:multiLevelType w:val="multilevel"/>
    <w:tmpl w:val="06D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8575F2"/>
    <w:multiLevelType w:val="multilevel"/>
    <w:tmpl w:val="06D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162D67"/>
    <w:multiLevelType w:val="multilevel"/>
    <w:tmpl w:val="06D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4E488F"/>
    <w:multiLevelType w:val="hybridMultilevel"/>
    <w:tmpl w:val="A8845C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D426E"/>
    <w:multiLevelType w:val="hybridMultilevel"/>
    <w:tmpl w:val="4C8889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63B40"/>
    <w:multiLevelType w:val="hybridMultilevel"/>
    <w:tmpl w:val="6E82DA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01D65"/>
    <w:multiLevelType w:val="hybridMultilevel"/>
    <w:tmpl w:val="C9D0DD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12"/>
  </w:num>
  <w:num w:numId="10">
    <w:abstractNumId w:val="0"/>
  </w:num>
  <w:num w:numId="11">
    <w:abstractNumId w:val="3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98"/>
    <w:rsid w:val="00071779"/>
    <w:rsid w:val="000B1D68"/>
    <w:rsid w:val="000C2D33"/>
    <w:rsid w:val="000E5D2A"/>
    <w:rsid w:val="00116150"/>
    <w:rsid w:val="00123451"/>
    <w:rsid w:val="00153B5C"/>
    <w:rsid w:val="00160B89"/>
    <w:rsid w:val="001952A1"/>
    <w:rsid w:val="002311D9"/>
    <w:rsid w:val="0024097D"/>
    <w:rsid w:val="002F25BA"/>
    <w:rsid w:val="00354CE2"/>
    <w:rsid w:val="00375C8B"/>
    <w:rsid w:val="00390EC2"/>
    <w:rsid w:val="003D03AF"/>
    <w:rsid w:val="004D194C"/>
    <w:rsid w:val="004E639B"/>
    <w:rsid w:val="004F678A"/>
    <w:rsid w:val="00516A9D"/>
    <w:rsid w:val="00576C0D"/>
    <w:rsid w:val="005870A6"/>
    <w:rsid w:val="00632B5F"/>
    <w:rsid w:val="007278A2"/>
    <w:rsid w:val="00734FBC"/>
    <w:rsid w:val="007414E6"/>
    <w:rsid w:val="00751C3E"/>
    <w:rsid w:val="007B3B0A"/>
    <w:rsid w:val="00847498"/>
    <w:rsid w:val="008D40FB"/>
    <w:rsid w:val="008F22F7"/>
    <w:rsid w:val="00923972"/>
    <w:rsid w:val="009942F9"/>
    <w:rsid w:val="009F1D28"/>
    <w:rsid w:val="00A16E88"/>
    <w:rsid w:val="00A43E02"/>
    <w:rsid w:val="00A7756A"/>
    <w:rsid w:val="00AD4598"/>
    <w:rsid w:val="00B35674"/>
    <w:rsid w:val="00B83E0F"/>
    <w:rsid w:val="00BC5D14"/>
    <w:rsid w:val="00BC7907"/>
    <w:rsid w:val="00C91DED"/>
    <w:rsid w:val="00CB61E9"/>
    <w:rsid w:val="00CE4008"/>
    <w:rsid w:val="00CF0156"/>
    <w:rsid w:val="00DD61EB"/>
    <w:rsid w:val="00EA4E9E"/>
    <w:rsid w:val="00F30748"/>
    <w:rsid w:val="00F5608E"/>
    <w:rsid w:val="00F97F18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8754"/>
  <w15:chartTrackingRefBased/>
  <w15:docId w15:val="{3722F4AD-9DC1-42F0-BCC9-3DA2B11B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color w:val="000000" w:themeColor="text1"/>
        <w:sz w:val="32"/>
        <w:szCs w:val="3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498"/>
    <w:rPr>
      <w:rFonts w:asciiTheme="minorHAnsi" w:hAnsiTheme="minorHAnsi" w:cstheme="minorBidi"/>
      <w:b/>
      <w:color w:val="auto"/>
      <w:sz w:val="22"/>
      <w:szCs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E4008"/>
    <w:pPr>
      <w:keepNext/>
      <w:keepLines/>
      <w:spacing w:before="120" w:after="12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1D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 w:val="0"/>
      <w:color w:val="000000" w:themeColor="tex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4008"/>
    <w:rPr>
      <w:rFonts w:eastAsiaTheme="majorEastAsia"/>
      <w:b/>
      <w:sz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91DED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customStyle="1" w:styleId="PageTitre">
    <w:name w:val="Page Titre"/>
    <w:basedOn w:val="Normal"/>
    <w:autoRedefine/>
    <w:qFormat/>
    <w:rsid w:val="00DD61EB"/>
    <w:pPr>
      <w:spacing w:line="240" w:lineRule="auto"/>
      <w:jc w:val="center"/>
    </w:pPr>
    <w:rPr>
      <w:rFonts w:cs="Arial"/>
      <w:kern w:val="32"/>
      <w14:ligatures w14:val="all"/>
      <w14:cntxtAlts/>
    </w:rPr>
  </w:style>
  <w:style w:type="table" w:styleId="Grilledutableau">
    <w:name w:val="Table Grid"/>
    <w:basedOn w:val="TableauNormal"/>
    <w:uiPriority w:val="39"/>
    <w:rsid w:val="00847498"/>
    <w:pPr>
      <w:spacing w:after="0" w:line="240" w:lineRule="auto"/>
    </w:pPr>
    <w:rPr>
      <w:rFonts w:asciiTheme="minorHAnsi" w:hAnsiTheme="minorHAnsi" w:cstheme="minorBidi"/>
      <w:b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474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5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D14"/>
    <w:rPr>
      <w:rFonts w:ascii="Segoe UI" w:hAnsi="Segoe UI" w:cs="Segoe UI"/>
      <w:b/>
      <w:color w:val="auto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D0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03AF"/>
    <w:rPr>
      <w:rFonts w:asciiTheme="minorHAnsi" w:hAnsiTheme="minorHAnsi" w:cstheme="minorBidi"/>
      <w:b/>
      <w:color w:val="auto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D0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03AF"/>
    <w:rPr>
      <w:rFonts w:asciiTheme="minorHAnsi" w:hAnsiTheme="minorHAnsi" w:cstheme="minorBidi"/>
      <w:b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25D741246B341A9777A25563B8A05" ma:contentTypeVersion="4" ma:contentTypeDescription="Crée un document." ma:contentTypeScope="" ma:versionID="6e43f9240596700f6b17814a73919026">
  <xsd:schema xmlns:xsd="http://www.w3.org/2001/XMLSchema" xmlns:xs="http://www.w3.org/2001/XMLSchema" xmlns:p="http://schemas.microsoft.com/office/2006/metadata/properties" xmlns:ns2="68e24c7d-356d-4531-af2a-a64882401a76" targetNamespace="http://schemas.microsoft.com/office/2006/metadata/properties" ma:root="true" ma:fieldsID="a95a65a0a0228d78a292bd9e6dd0a516" ns2:_="">
    <xsd:import namespace="68e24c7d-356d-4531-af2a-a64882401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24c7d-356d-4531-af2a-a648824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AA049-D4B6-4232-A432-156899F2CF11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8e24c7d-356d-4531-af2a-a64882401a76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A82C7B-409E-4A07-8DED-60E028927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24c7d-356d-4531-af2a-a64882401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4749B-89C5-4E0B-9A39-8260D9104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Gagnon</dc:creator>
  <cp:keywords/>
  <dc:description/>
  <cp:lastModifiedBy>Jacques Chantal</cp:lastModifiedBy>
  <cp:revision>8</cp:revision>
  <cp:lastPrinted>2019-10-21T11:01:00Z</cp:lastPrinted>
  <dcterms:created xsi:type="dcterms:W3CDTF">2020-01-21T13:43:00Z</dcterms:created>
  <dcterms:modified xsi:type="dcterms:W3CDTF">2021-04-09T18:30:00Z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0x010100AE025D741246B341A9777A25563B8A05</vt:lpwstr>
  </property>
</Properties>
</file>