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CE2B4" w14:textId="77777777" w:rsidR="00C51025" w:rsidRDefault="00EA4891" w:rsidP="00EA4891">
      <w:r>
        <w:rPr>
          <w:noProof/>
        </w:rPr>
        <w:drawing>
          <wp:inline distT="0" distB="0" distL="0" distR="0" wp14:anchorId="5D8400C5" wp14:editId="4E730BC2">
            <wp:extent cx="1866900" cy="847725"/>
            <wp:effectExtent l="0" t="0" r="0" b="9525"/>
            <wp:docPr id="7" name="Imag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id="{09237E1A-EEC2-4FC8-94FF-E2499ECE69A3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1DA20" w14:textId="77777777" w:rsidR="00C51025" w:rsidRPr="00C51025" w:rsidRDefault="00C51025" w:rsidP="00C51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22"/>
        </w:tabs>
        <w:spacing w:after="0"/>
        <w:jc w:val="center"/>
        <w:rPr>
          <w:rFonts w:ascii="Arial Narrow" w:hAnsi="Arial Narrow"/>
          <w:b/>
          <w:sz w:val="10"/>
        </w:rPr>
      </w:pPr>
    </w:p>
    <w:p w14:paraId="79C9C315" w14:textId="77777777" w:rsidR="00C51025" w:rsidRPr="00C51025" w:rsidRDefault="00C51025" w:rsidP="00C51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22"/>
        </w:tabs>
        <w:spacing w:after="0"/>
        <w:jc w:val="center"/>
        <w:rPr>
          <w:rFonts w:ascii="Arial Narrow" w:hAnsi="Arial Narrow"/>
          <w:b/>
          <w:sz w:val="24"/>
        </w:rPr>
      </w:pPr>
      <w:r w:rsidRPr="00C51025">
        <w:rPr>
          <w:rFonts w:ascii="Arial Narrow" w:hAnsi="Arial Narrow"/>
          <w:b/>
          <w:sz w:val="24"/>
        </w:rPr>
        <w:t>IDENTIFICATION ET ENGAGEMENT DU PRESTATAIRE DE SERVICES</w:t>
      </w:r>
    </w:p>
    <w:p w14:paraId="4C4DE514" w14:textId="77777777" w:rsidR="00C51025" w:rsidRPr="00C51025" w:rsidRDefault="00C51025" w:rsidP="00C51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22"/>
        </w:tabs>
        <w:spacing w:after="0"/>
        <w:rPr>
          <w:rFonts w:ascii="Arial Narrow" w:hAnsi="Arial Narrow"/>
          <w:sz w:val="8"/>
        </w:rPr>
      </w:pPr>
    </w:p>
    <w:p w14:paraId="635A1232" w14:textId="77777777" w:rsidR="00C51025" w:rsidRPr="00C51025" w:rsidRDefault="00C51025" w:rsidP="00C51025">
      <w:pPr>
        <w:tabs>
          <w:tab w:val="left" w:pos="1222"/>
        </w:tabs>
        <w:spacing w:after="0"/>
        <w:jc w:val="center"/>
        <w:rPr>
          <w:rFonts w:ascii="Arial Narrow" w:hAnsi="Arial Narrow"/>
          <w:b/>
        </w:rPr>
      </w:pPr>
    </w:p>
    <w:p w14:paraId="67D61743" w14:textId="2405FEE8" w:rsidR="005B5FCF" w:rsidRPr="008C38FD" w:rsidRDefault="004B3FEC" w:rsidP="00E03095">
      <w:pPr>
        <w:tabs>
          <w:tab w:val="left" w:pos="1222"/>
        </w:tabs>
        <w:spacing w:after="240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 w:rsidRPr="008C38FD">
        <w:rPr>
          <w:rFonts w:ascii="Arial Narrow" w:hAnsi="Arial Narrow"/>
          <w:b/>
          <w:sz w:val="32"/>
          <w:szCs w:val="32"/>
        </w:rPr>
        <w:t>Item désiré</w:t>
      </w:r>
      <w:r w:rsidR="001874A3" w:rsidRPr="008C38FD">
        <w:rPr>
          <w:rFonts w:ascii="Arial Narrow" w:hAnsi="Arial Narrow"/>
          <w:b/>
          <w:sz w:val="32"/>
          <w:szCs w:val="32"/>
        </w:rPr>
        <w:t xml:space="preserve"> numéro</w:t>
      </w:r>
      <w:r w:rsidR="00E03095">
        <w:rPr>
          <w:rFonts w:ascii="Arial Narrow" w:hAnsi="Arial Narrow"/>
          <w:b/>
          <w:sz w:val="32"/>
          <w:szCs w:val="32"/>
        </w:rPr>
        <w:t xml:space="preserve"> du lot</w:t>
      </w:r>
      <w:r w:rsidR="001874A3" w:rsidRPr="008C38FD">
        <w:rPr>
          <w:rFonts w:ascii="Arial Narrow" w:hAnsi="Arial Narrow"/>
          <w:b/>
          <w:sz w:val="32"/>
          <w:szCs w:val="32"/>
        </w:rPr>
        <w:t xml:space="preserve"> : </w:t>
      </w:r>
      <w:r w:rsidR="008C38FD" w:rsidRPr="008C38FD">
        <w:rPr>
          <w:rFonts w:ascii="Arial Narrow" w:hAnsi="Arial Narrow"/>
          <w:b/>
          <w:sz w:val="32"/>
          <w:szCs w:val="32"/>
        </w:rPr>
        <w:t>#</w:t>
      </w:r>
      <w:r w:rsidR="001874A3" w:rsidRPr="008C38FD">
        <w:rPr>
          <w:rFonts w:ascii="Arial Narrow" w:hAnsi="Arial Narrow"/>
          <w:b/>
          <w:sz w:val="32"/>
          <w:szCs w:val="32"/>
        </w:rPr>
        <w:t>___</w:t>
      </w:r>
      <w:r w:rsidR="005B5FCF">
        <w:rPr>
          <w:rFonts w:ascii="Arial Narrow" w:hAnsi="Arial Narrow"/>
          <w:b/>
          <w:sz w:val="32"/>
          <w:szCs w:val="32"/>
        </w:rPr>
        <w:t>_</w:t>
      </w:r>
      <w:r w:rsidR="001874A3" w:rsidRPr="008C38FD">
        <w:rPr>
          <w:rFonts w:ascii="Arial Narrow" w:hAnsi="Arial Narrow"/>
          <w:b/>
          <w:sz w:val="32"/>
          <w:szCs w:val="32"/>
        </w:rPr>
        <w:t>___</w:t>
      </w:r>
    </w:p>
    <w:p w14:paraId="1B475C07" w14:textId="77777777" w:rsidR="004B3FEC" w:rsidRPr="00C51025" w:rsidRDefault="00EA4891" w:rsidP="00394E28">
      <w:pPr>
        <w:tabs>
          <w:tab w:val="left" w:pos="122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Le centre de services </w:t>
      </w:r>
      <w:r w:rsidR="004B3FEC" w:rsidRPr="00C51025">
        <w:rPr>
          <w:rFonts w:ascii="Arial Narrow" w:hAnsi="Arial Narrow"/>
        </w:rPr>
        <w:t>scolaire de la Beauce-</w:t>
      </w:r>
      <w:proofErr w:type="spellStart"/>
      <w:r w:rsidR="004B3FEC" w:rsidRPr="00C51025">
        <w:rPr>
          <w:rFonts w:ascii="Arial Narrow" w:hAnsi="Arial Narrow"/>
        </w:rPr>
        <w:t>Etchemin</w:t>
      </w:r>
      <w:proofErr w:type="spellEnd"/>
      <w:r w:rsidR="004B3FEC" w:rsidRPr="00C51025">
        <w:rPr>
          <w:rFonts w:ascii="Arial Narrow" w:hAnsi="Arial Narrow"/>
        </w:rPr>
        <w:t xml:space="preserve"> n’offre </w:t>
      </w:r>
      <w:r w:rsidR="004B3FEC" w:rsidRPr="005B5FCF">
        <w:rPr>
          <w:rFonts w:ascii="Arial Narrow" w:hAnsi="Arial Narrow"/>
          <w:b/>
        </w:rPr>
        <w:t>aucune garantie</w:t>
      </w:r>
      <w:r w:rsidR="004B3FEC" w:rsidRPr="00C51025">
        <w:rPr>
          <w:rFonts w:ascii="Arial Narrow" w:hAnsi="Arial Narrow"/>
        </w:rPr>
        <w:t>, expresse ou implicite, légale, contractuelle, conventionnelle ou verbale pour ce qui est de la qualité</w:t>
      </w:r>
      <w:r w:rsidR="00394E28">
        <w:rPr>
          <w:rFonts w:ascii="Arial Narrow" w:hAnsi="Arial Narrow"/>
        </w:rPr>
        <w:t>,</w:t>
      </w:r>
      <w:r w:rsidR="004B3FEC" w:rsidRPr="00C51025">
        <w:rPr>
          <w:rFonts w:ascii="Arial Narrow" w:hAnsi="Arial Narrow"/>
        </w:rPr>
        <w:t xml:space="preserve"> de la nature, du caractère, du poids ou de la taille du bien, ni en ce qui a trait à son état ou à son utilité pour un </w:t>
      </w:r>
      <w:r w:rsidR="00394E28">
        <w:rPr>
          <w:rFonts w:ascii="Arial Narrow" w:hAnsi="Arial Narrow"/>
        </w:rPr>
        <w:t>u</w:t>
      </w:r>
      <w:r w:rsidR="004B3FEC" w:rsidRPr="00C51025">
        <w:rPr>
          <w:rFonts w:ascii="Arial Narrow" w:hAnsi="Arial Narrow"/>
        </w:rPr>
        <w:t>sage ou une fin quelconque. Par ailleurs, la Loi sur la protection des consommateurs ne s’applique pas à ce type de vente.</w:t>
      </w:r>
    </w:p>
    <w:p w14:paraId="1BA24798" w14:textId="306C9C75" w:rsidR="00394E28" w:rsidRPr="00C51025" w:rsidRDefault="004B3FEC" w:rsidP="00394E28">
      <w:pPr>
        <w:tabs>
          <w:tab w:val="left" w:pos="1222"/>
        </w:tabs>
        <w:jc w:val="both"/>
        <w:rPr>
          <w:rFonts w:ascii="Arial Narrow" w:hAnsi="Arial Narrow"/>
        </w:rPr>
      </w:pPr>
      <w:r w:rsidRPr="4E730BC2">
        <w:rPr>
          <w:rFonts w:ascii="Arial Narrow" w:hAnsi="Arial Narrow"/>
        </w:rPr>
        <w:t>L</w:t>
      </w:r>
      <w:r w:rsidR="002F2991" w:rsidRPr="4E730BC2">
        <w:rPr>
          <w:rFonts w:ascii="Arial Narrow" w:hAnsi="Arial Narrow"/>
        </w:rPr>
        <w:t>e</w:t>
      </w:r>
      <w:r w:rsidRPr="4E730BC2">
        <w:rPr>
          <w:rFonts w:ascii="Arial Narrow" w:hAnsi="Arial Narrow"/>
        </w:rPr>
        <w:t xml:space="preserve"> C</w:t>
      </w:r>
      <w:r w:rsidR="002F2991" w:rsidRPr="4E730BC2">
        <w:rPr>
          <w:rFonts w:ascii="Arial Narrow" w:hAnsi="Arial Narrow"/>
        </w:rPr>
        <w:t>S</w:t>
      </w:r>
      <w:r w:rsidRPr="4E730BC2">
        <w:rPr>
          <w:rFonts w:ascii="Arial Narrow" w:hAnsi="Arial Narrow"/>
        </w:rPr>
        <w:t>SBE ne peut être tenue responsable d’une omis</w:t>
      </w:r>
      <w:r w:rsidR="00394E28" w:rsidRPr="4E730BC2">
        <w:rPr>
          <w:rFonts w:ascii="Arial Narrow" w:hAnsi="Arial Narrow"/>
        </w:rPr>
        <w:t>sion ou d’un examen incomplet du</w:t>
      </w:r>
      <w:r w:rsidRPr="4E730BC2">
        <w:rPr>
          <w:rFonts w:ascii="Arial Narrow" w:hAnsi="Arial Narrow"/>
        </w:rPr>
        <w:t xml:space="preserve"> bien par le soumissionnaire. </w:t>
      </w:r>
      <w:r w:rsidR="002F2991" w:rsidRPr="4E730BC2">
        <w:rPr>
          <w:rFonts w:ascii="Arial Narrow" w:hAnsi="Arial Narrow"/>
        </w:rPr>
        <w:t xml:space="preserve">Les soumissions devront être déposés </w:t>
      </w:r>
      <w:bookmarkStart w:id="1" w:name="_Hlk62478521"/>
      <w:r w:rsidR="002F2991" w:rsidRPr="4E730BC2">
        <w:rPr>
          <w:rFonts w:ascii="Arial Narrow" w:hAnsi="Arial Narrow"/>
        </w:rPr>
        <w:t>par courriel</w:t>
      </w:r>
      <w:r w:rsidR="00AA76E1" w:rsidRPr="4E730BC2">
        <w:rPr>
          <w:rFonts w:ascii="Arial Narrow" w:hAnsi="Arial Narrow"/>
        </w:rPr>
        <w:t xml:space="preserve"> </w:t>
      </w:r>
      <w:r w:rsidR="003907AD" w:rsidRPr="4E730BC2">
        <w:rPr>
          <w:rFonts w:ascii="Arial Narrow" w:hAnsi="Arial Narrow"/>
        </w:rPr>
        <w:t xml:space="preserve">à </w:t>
      </w:r>
      <w:r w:rsidR="003907AD" w:rsidRPr="4E730BC2">
        <w:rPr>
          <w:rFonts w:ascii="Arial Narrow" w:hAnsi="Arial Narrow"/>
          <w:b/>
          <w:bCs/>
        </w:rPr>
        <w:t>srm.approvisionnement@csbe.qc.ca</w:t>
      </w:r>
      <w:r w:rsidR="003907AD" w:rsidRPr="4E730BC2">
        <w:rPr>
          <w:rFonts w:ascii="Arial Narrow" w:hAnsi="Arial Narrow"/>
        </w:rPr>
        <w:t xml:space="preserve"> </w:t>
      </w:r>
      <w:bookmarkEnd w:id="1"/>
      <w:r w:rsidR="002F2991" w:rsidRPr="4E730BC2">
        <w:rPr>
          <w:rFonts w:ascii="Arial Narrow" w:hAnsi="Arial Narrow"/>
        </w:rPr>
        <w:t xml:space="preserve">d’ici le </w:t>
      </w:r>
      <w:r w:rsidR="00EC3060">
        <w:rPr>
          <w:rFonts w:ascii="Arial Narrow" w:hAnsi="Arial Narrow"/>
        </w:rPr>
        <w:t>dimanche</w:t>
      </w:r>
      <w:r w:rsidR="002F2991" w:rsidRPr="4E730BC2">
        <w:rPr>
          <w:rFonts w:ascii="Arial Narrow" w:hAnsi="Arial Narrow"/>
        </w:rPr>
        <w:t xml:space="preserve"> </w:t>
      </w:r>
      <w:r w:rsidR="250269BF" w:rsidRPr="4E730BC2">
        <w:rPr>
          <w:rFonts w:ascii="Arial Narrow" w:hAnsi="Arial Narrow"/>
        </w:rPr>
        <w:t>12</w:t>
      </w:r>
      <w:r w:rsidR="002F2991" w:rsidRPr="4E730BC2">
        <w:rPr>
          <w:rFonts w:ascii="Arial Narrow" w:hAnsi="Arial Narrow"/>
        </w:rPr>
        <w:t xml:space="preserve"> février 16h</w:t>
      </w:r>
      <w:r w:rsidRPr="4E730BC2">
        <w:rPr>
          <w:rFonts w:ascii="Arial Narrow" w:hAnsi="Arial Narrow"/>
        </w:rPr>
        <w:t>.</w:t>
      </w:r>
      <w:r w:rsidR="003907AD" w:rsidRPr="4E730BC2">
        <w:rPr>
          <w:rFonts w:ascii="Arial Narrow" w:hAnsi="Arial Narrow"/>
        </w:rPr>
        <w:t xml:space="preserve"> 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240"/>
      </w:tblGrid>
      <w:tr w:rsidR="00C51025" w:rsidRPr="00C51025" w14:paraId="389C0590" w14:textId="77777777" w:rsidTr="005B5FCF">
        <w:trPr>
          <w:trHeight w:val="567"/>
          <w:jc w:val="center"/>
        </w:trPr>
        <w:tc>
          <w:tcPr>
            <w:tcW w:w="8630" w:type="dxa"/>
            <w:gridSpan w:val="2"/>
          </w:tcPr>
          <w:p w14:paraId="3BA15DE6" w14:textId="77777777" w:rsidR="00C51025" w:rsidRPr="00C51025" w:rsidRDefault="00C51025" w:rsidP="004B3FEC">
            <w:pPr>
              <w:tabs>
                <w:tab w:val="left" w:pos="1222"/>
              </w:tabs>
              <w:rPr>
                <w:rFonts w:ascii="Arial Narrow" w:hAnsi="Arial Narrow"/>
                <w:b/>
              </w:rPr>
            </w:pPr>
            <w:r w:rsidRPr="00C51025">
              <w:rPr>
                <w:rFonts w:ascii="Arial Narrow" w:hAnsi="Arial Narrow"/>
                <w:b/>
              </w:rPr>
              <w:t>Nom et prénom :</w:t>
            </w:r>
          </w:p>
        </w:tc>
      </w:tr>
      <w:tr w:rsidR="00C51025" w:rsidRPr="00C51025" w14:paraId="71C5D991" w14:textId="77777777" w:rsidTr="005B5FCF">
        <w:trPr>
          <w:trHeight w:val="567"/>
          <w:jc w:val="center"/>
        </w:trPr>
        <w:tc>
          <w:tcPr>
            <w:tcW w:w="8630" w:type="dxa"/>
            <w:gridSpan w:val="2"/>
          </w:tcPr>
          <w:p w14:paraId="548E4A51" w14:textId="77777777" w:rsidR="00C51025" w:rsidRPr="00C51025" w:rsidRDefault="00C51025" w:rsidP="004B3FEC">
            <w:pPr>
              <w:tabs>
                <w:tab w:val="left" w:pos="1222"/>
              </w:tabs>
              <w:rPr>
                <w:rFonts w:ascii="Arial Narrow" w:hAnsi="Arial Narrow"/>
                <w:b/>
              </w:rPr>
            </w:pPr>
            <w:r w:rsidRPr="00C51025">
              <w:rPr>
                <w:rFonts w:ascii="Arial Narrow" w:hAnsi="Arial Narrow"/>
                <w:b/>
              </w:rPr>
              <w:t>Adresse :</w:t>
            </w:r>
          </w:p>
        </w:tc>
      </w:tr>
      <w:tr w:rsidR="005B5FCF" w:rsidRPr="00C51025" w14:paraId="6ADA9DB9" w14:textId="77777777" w:rsidTr="00812A29">
        <w:trPr>
          <w:trHeight w:val="567"/>
          <w:jc w:val="center"/>
        </w:trPr>
        <w:tc>
          <w:tcPr>
            <w:tcW w:w="8630" w:type="dxa"/>
            <w:gridSpan w:val="2"/>
          </w:tcPr>
          <w:p w14:paraId="4E388F34" w14:textId="77777777" w:rsidR="005B5FCF" w:rsidRPr="00C51025" w:rsidRDefault="005B5FCF" w:rsidP="004B3FEC">
            <w:pPr>
              <w:tabs>
                <w:tab w:val="left" w:pos="1222"/>
              </w:tabs>
              <w:rPr>
                <w:rFonts w:ascii="Arial Narrow" w:hAnsi="Arial Narrow"/>
                <w:b/>
              </w:rPr>
            </w:pPr>
            <w:r w:rsidRPr="00C51025">
              <w:rPr>
                <w:rFonts w:ascii="Arial Narrow" w:hAnsi="Arial Narrow"/>
                <w:b/>
              </w:rPr>
              <w:t>Ville :</w:t>
            </w:r>
          </w:p>
        </w:tc>
      </w:tr>
      <w:tr w:rsidR="005B5FCF" w:rsidRPr="00C51025" w14:paraId="0DFC1A38" w14:textId="77777777" w:rsidTr="005B5FCF">
        <w:trPr>
          <w:trHeight w:val="567"/>
          <w:jc w:val="center"/>
        </w:trPr>
        <w:tc>
          <w:tcPr>
            <w:tcW w:w="4390" w:type="dxa"/>
          </w:tcPr>
          <w:p w14:paraId="5FE1A842" w14:textId="77777777" w:rsidR="005B5FCF" w:rsidRPr="00C51025" w:rsidRDefault="005B5FCF" w:rsidP="004B3FEC">
            <w:pPr>
              <w:tabs>
                <w:tab w:val="left" w:pos="1222"/>
              </w:tabs>
              <w:rPr>
                <w:rFonts w:ascii="Arial Narrow" w:hAnsi="Arial Narrow"/>
                <w:b/>
              </w:rPr>
            </w:pPr>
            <w:r w:rsidRPr="00C51025">
              <w:rPr>
                <w:rFonts w:ascii="Arial Narrow" w:hAnsi="Arial Narrow"/>
                <w:b/>
              </w:rPr>
              <w:t>Téléphone :</w:t>
            </w:r>
          </w:p>
        </w:tc>
        <w:tc>
          <w:tcPr>
            <w:tcW w:w="4240" w:type="dxa"/>
          </w:tcPr>
          <w:p w14:paraId="6F00D519" w14:textId="77777777" w:rsidR="005B5FCF" w:rsidRPr="00C51025" w:rsidRDefault="005B5FCF" w:rsidP="004B3FEC">
            <w:pPr>
              <w:tabs>
                <w:tab w:val="left" w:pos="1222"/>
              </w:tabs>
              <w:rPr>
                <w:rFonts w:ascii="Arial Narrow" w:hAnsi="Arial Narrow"/>
                <w:b/>
              </w:rPr>
            </w:pPr>
            <w:r w:rsidRPr="00C51025">
              <w:rPr>
                <w:rFonts w:ascii="Arial Narrow" w:hAnsi="Arial Narrow"/>
                <w:b/>
              </w:rPr>
              <w:t>Cellulaire :</w:t>
            </w:r>
          </w:p>
        </w:tc>
      </w:tr>
      <w:tr w:rsidR="00C51025" w:rsidRPr="00C51025" w14:paraId="13D509CA" w14:textId="77777777" w:rsidTr="005B5FCF">
        <w:trPr>
          <w:trHeight w:val="567"/>
          <w:jc w:val="center"/>
        </w:trPr>
        <w:tc>
          <w:tcPr>
            <w:tcW w:w="8630" w:type="dxa"/>
            <w:gridSpan w:val="2"/>
          </w:tcPr>
          <w:p w14:paraId="1B868CD2" w14:textId="77777777" w:rsidR="00C51025" w:rsidRPr="00C51025" w:rsidRDefault="00C51025" w:rsidP="004B3FEC">
            <w:pPr>
              <w:tabs>
                <w:tab w:val="left" w:pos="1222"/>
              </w:tabs>
              <w:rPr>
                <w:rFonts w:ascii="Arial Narrow" w:hAnsi="Arial Narrow"/>
                <w:b/>
              </w:rPr>
            </w:pPr>
            <w:r w:rsidRPr="00C51025">
              <w:rPr>
                <w:rFonts w:ascii="Arial Narrow" w:hAnsi="Arial Narrow"/>
                <w:b/>
              </w:rPr>
              <w:t>Courriel</w:t>
            </w:r>
            <w:r w:rsidR="005B5FCF">
              <w:rPr>
                <w:rFonts w:ascii="Arial Narrow" w:hAnsi="Arial Narrow"/>
                <w:b/>
              </w:rPr>
              <w:t xml:space="preserve"> (si nécessaire)</w:t>
            </w:r>
            <w:r w:rsidRPr="00C51025">
              <w:rPr>
                <w:rFonts w:ascii="Arial Narrow" w:hAnsi="Arial Narrow"/>
                <w:b/>
              </w:rPr>
              <w:t> :</w:t>
            </w:r>
          </w:p>
        </w:tc>
      </w:tr>
    </w:tbl>
    <w:p w14:paraId="6EE55861" w14:textId="77777777" w:rsidR="00394E28" w:rsidRPr="00394E28" w:rsidRDefault="00394E28" w:rsidP="00394E28">
      <w:pPr>
        <w:pStyle w:val="Paragraphedeliste"/>
        <w:tabs>
          <w:tab w:val="left" w:pos="1222"/>
        </w:tabs>
        <w:ind w:left="426"/>
        <w:jc w:val="both"/>
        <w:rPr>
          <w:rFonts w:ascii="Arial Narrow" w:hAnsi="Arial Narrow"/>
          <w:sz w:val="16"/>
        </w:rPr>
      </w:pPr>
    </w:p>
    <w:p w14:paraId="6F7C84CF" w14:textId="77777777" w:rsidR="00394E28" w:rsidRDefault="00C51025" w:rsidP="00394E28">
      <w:pPr>
        <w:pStyle w:val="Paragraphedeliste"/>
        <w:numPr>
          <w:ilvl w:val="0"/>
          <w:numId w:val="1"/>
        </w:numPr>
        <w:tabs>
          <w:tab w:val="left" w:pos="1222"/>
        </w:tabs>
        <w:spacing w:after="120"/>
        <w:ind w:left="426" w:hanging="426"/>
        <w:jc w:val="both"/>
        <w:rPr>
          <w:rFonts w:ascii="Arial Narrow" w:hAnsi="Arial Narrow"/>
        </w:rPr>
      </w:pPr>
      <w:r w:rsidRPr="00394E28">
        <w:rPr>
          <w:rFonts w:ascii="Arial Narrow" w:hAnsi="Arial Narrow"/>
        </w:rPr>
        <w:t xml:space="preserve">L’adjudication sera accordée au soumissionnaire dont le montant soumis est le plus élevé. En cas d’égalité, la vente est adjugée par tirage au sort entre les soumissionnaires ex aequo. </w:t>
      </w:r>
      <w:r w:rsidRPr="005B5FCF">
        <w:rPr>
          <w:rFonts w:ascii="Arial Narrow" w:hAnsi="Arial Narrow"/>
          <w:b/>
        </w:rPr>
        <w:t>Tous les produits sur lesquels une personne soumissionne pourraient lui être adjugés.</w:t>
      </w:r>
    </w:p>
    <w:p w14:paraId="16FFF7E8" w14:textId="77777777" w:rsidR="00394E28" w:rsidRPr="00394E28" w:rsidRDefault="00394E28" w:rsidP="00394E28">
      <w:pPr>
        <w:pStyle w:val="Paragraphedeliste"/>
        <w:tabs>
          <w:tab w:val="left" w:pos="1222"/>
        </w:tabs>
        <w:spacing w:after="120"/>
        <w:ind w:left="426"/>
        <w:jc w:val="both"/>
        <w:rPr>
          <w:rFonts w:ascii="Arial Narrow" w:hAnsi="Arial Narrow"/>
          <w:sz w:val="10"/>
        </w:rPr>
      </w:pPr>
    </w:p>
    <w:p w14:paraId="74D638C0" w14:textId="450D8A04" w:rsidR="00C51025" w:rsidRPr="00A94329" w:rsidRDefault="00C51025" w:rsidP="4E730BC2">
      <w:pPr>
        <w:pStyle w:val="Paragraphedeliste"/>
        <w:numPr>
          <w:ilvl w:val="0"/>
          <w:numId w:val="1"/>
        </w:numPr>
        <w:tabs>
          <w:tab w:val="left" w:pos="1222"/>
        </w:tabs>
        <w:spacing w:after="240"/>
        <w:ind w:left="426" w:hanging="426"/>
        <w:jc w:val="both"/>
        <w:rPr>
          <w:rFonts w:eastAsiaTheme="minorEastAsia"/>
        </w:rPr>
      </w:pPr>
      <w:r w:rsidRPr="00A94329">
        <w:rPr>
          <w:rFonts w:ascii="Arial Narrow" w:hAnsi="Arial Narrow"/>
        </w:rPr>
        <w:t>Le paiement complet devra être fait</w:t>
      </w:r>
      <w:r w:rsidR="5CFFB57C" w:rsidRPr="4E730BC2">
        <w:rPr>
          <w:rFonts w:ascii="Arial Narrow" w:hAnsi="Arial Narrow"/>
        </w:rPr>
        <w:t xml:space="preserve"> par</w:t>
      </w:r>
      <w:r w:rsidR="5CFFB57C" w:rsidRPr="4E730BC2">
        <w:rPr>
          <w:rFonts w:ascii="Calibri" w:eastAsia="Calibri" w:hAnsi="Calibri" w:cs="Calibri"/>
        </w:rPr>
        <w:t xml:space="preserve"> </w:t>
      </w:r>
      <w:r w:rsidR="5CFFB57C" w:rsidRPr="4E730BC2">
        <w:rPr>
          <w:rFonts w:ascii="Arial Narrow" w:hAnsi="Arial Narrow"/>
        </w:rPr>
        <w:t>chèque, mandat poste ou transfert bancaire</w:t>
      </w:r>
      <w:r w:rsidRPr="4E730BC2">
        <w:rPr>
          <w:rFonts w:ascii="Arial Narrow" w:hAnsi="Arial Narrow"/>
        </w:rPr>
        <w:t xml:space="preserve"> avant la prise de possession.</w:t>
      </w:r>
      <w:r w:rsidR="00A94329" w:rsidRPr="00A94329">
        <w:rPr>
          <w:rFonts w:ascii="Arial Narrow" w:hAnsi="Arial Narrow"/>
        </w:rPr>
        <w:t xml:space="preserve"> </w:t>
      </w:r>
      <w:bookmarkStart w:id="2" w:name="_Hlk62478687"/>
      <w:r w:rsidR="00A94329" w:rsidRPr="00A94329">
        <w:rPr>
          <w:rFonts w:ascii="Arial Narrow" w:hAnsi="Arial Narrow"/>
          <w:spacing w:val="-8"/>
        </w:rPr>
        <w:t xml:space="preserve">L’acquéreur </w:t>
      </w:r>
      <w:r w:rsidR="00436CB5">
        <w:rPr>
          <w:rFonts w:ascii="Arial Narrow" w:hAnsi="Arial Narrow"/>
          <w:spacing w:val="-8"/>
        </w:rPr>
        <w:t xml:space="preserve">prendra possession </w:t>
      </w:r>
      <w:r w:rsidR="00E03095">
        <w:rPr>
          <w:rFonts w:ascii="Arial Narrow" w:hAnsi="Arial Narrow"/>
          <w:spacing w:val="-8"/>
        </w:rPr>
        <w:t xml:space="preserve">au plus tard </w:t>
      </w:r>
      <w:r w:rsidR="00436CB5">
        <w:rPr>
          <w:rFonts w:ascii="Arial Narrow" w:hAnsi="Arial Narrow"/>
          <w:spacing w:val="-8"/>
        </w:rPr>
        <w:t xml:space="preserve">le vendredi </w:t>
      </w:r>
      <w:r w:rsidR="00EA4891">
        <w:rPr>
          <w:rFonts w:ascii="Arial Narrow" w:hAnsi="Arial Narrow"/>
          <w:spacing w:val="-8"/>
        </w:rPr>
        <w:t>1</w:t>
      </w:r>
      <w:r w:rsidR="0015608A">
        <w:rPr>
          <w:rFonts w:ascii="Arial Narrow" w:hAnsi="Arial Narrow"/>
          <w:spacing w:val="-8"/>
        </w:rPr>
        <w:t>7</w:t>
      </w:r>
      <w:r w:rsidR="00EA4891">
        <w:rPr>
          <w:rFonts w:ascii="Arial Narrow" w:hAnsi="Arial Narrow"/>
          <w:spacing w:val="-8"/>
        </w:rPr>
        <w:t xml:space="preserve"> février</w:t>
      </w:r>
      <w:r w:rsidR="00420D0C">
        <w:rPr>
          <w:rFonts w:ascii="Arial Narrow" w:hAnsi="Arial Narrow"/>
          <w:spacing w:val="-8"/>
        </w:rPr>
        <w:t xml:space="preserve"> 202</w:t>
      </w:r>
      <w:bookmarkEnd w:id="2"/>
      <w:r w:rsidR="00E03095">
        <w:rPr>
          <w:rFonts w:ascii="Arial Narrow" w:hAnsi="Arial Narrow"/>
          <w:spacing w:val="-8"/>
        </w:rPr>
        <w:t>3</w:t>
      </w:r>
      <w:r w:rsidR="00436CB5">
        <w:rPr>
          <w:rFonts w:ascii="Arial Narrow" w:hAnsi="Arial Narrow"/>
          <w:spacing w:val="-8"/>
        </w:rPr>
        <w:t>.</w:t>
      </w:r>
    </w:p>
    <w:p w14:paraId="594C03CD" w14:textId="77777777" w:rsidR="00A07AF8" w:rsidRPr="00A07AF8" w:rsidRDefault="00A07AF8" w:rsidP="00A07AF8">
      <w:pPr>
        <w:pStyle w:val="Paragraphedeliste"/>
        <w:rPr>
          <w:rFonts w:ascii="Arial Narrow" w:hAnsi="Arial Narrow"/>
        </w:rPr>
      </w:pPr>
    </w:p>
    <w:p w14:paraId="543AB899" w14:textId="77777777" w:rsidR="00A07AF8" w:rsidRPr="005B5FCF" w:rsidRDefault="00A07AF8" w:rsidP="4E730BC2">
      <w:pPr>
        <w:pStyle w:val="Paragraphedeliste"/>
        <w:numPr>
          <w:ilvl w:val="0"/>
          <w:numId w:val="1"/>
        </w:numPr>
        <w:tabs>
          <w:tab w:val="left" w:pos="1222"/>
        </w:tabs>
        <w:spacing w:after="240"/>
        <w:ind w:left="426" w:hanging="426"/>
        <w:jc w:val="both"/>
        <w:rPr>
          <w:rFonts w:ascii="Arial Narrow" w:hAnsi="Arial Narrow"/>
          <w:b/>
          <w:bCs/>
          <w:spacing w:val="-4"/>
        </w:rPr>
      </w:pPr>
      <w:r w:rsidRPr="4E730BC2">
        <w:rPr>
          <w:rFonts w:ascii="Arial Narrow" w:hAnsi="Arial Narrow"/>
          <w:b/>
          <w:bCs/>
          <w:spacing w:val="-4"/>
        </w:rPr>
        <w:t>L</w:t>
      </w:r>
      <w:r w:rsidR="002F2991" w:rsidRPr="4E730BC2">
        <w:rPr>
          <w:rFonts w:ascii="Arial Narrow" w:hAnsi="Arial Narrow"/>
          <w:b/>
          <w:bCs/>
          <w:spacing w:val="-4"/>
        </w:rPr>
        <w:t xml:space="preserve">e centre de services </w:t>
      </w:r>
      <w:r w:rsidRPr="4E730BC2">
        <w:rPr>
          <w:rFonts w:ascii="Arial Narrow" w:hAnsi="Arial Narrow"/>
          <w:b/>
          <w:bCs/>
          <w:spacing w:val="-4"/>
        </w:rPr>
        <w:t>ne s’engage pas à accepter nécessairement le prix le plus haut ni aucun des prix reçus.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5658"/>
      </w:tblGrid>
      <w:tr w:rsidR="00C51025" w14:paraId="3D58F39A" w14:textId="77777777" w:rsidTr="005B5FCF">
        <w:trPr>
          <w:trHeight w:val="737"/>
          <w:jc w:val="center"/>
        </w:trPr>
        <w:tc>
          <w:tcPr>
            <w:tcW w:w="2972" w:type="dxa"/>
            <w:shd w:val="clear" w:color="auto" w:fill="000000" w:themeFill="text1"/>
            <w:vAlign w:val="center"/>
          </w:tcPr>
          <w:p w14:paraId="6BC89959" w14:textId="77777777" w:rsidR="00C51025" w:rsidRPr="00C51025" w:rsidRDefault="00C51025" w:rsidP="00C51025">
            <w:pPr>
              <w:tabs>
                <w:tab w:val="left" w:pos="1222"/>
              </w:tabs>
              <w:jc w:val="center"/>
              <w:rPr>
                <w:rFonts w:ascii="Arial Narrow" w:hAnsi="Arial Narrow"/>
                <w:b/>
              </w:rPr>
            </w:pPr>
            <w:r w:rsidRPr="00C51025">
              <w:rPr>
                <w:rFonts w:ascii="Arial Narrow" w:hAnsi="Arial Narrow"/>
                <w:b/>
                <w:sz w:val="28"/>
              </w:rPr>
              <w:t>VOTRE PRIX</w:t>
            </w:r>
          </w:p>
        </w:tc>
        <w:tc>
          <w:tcPr>
            <w:tcW w:w="5658" w:type="dxa"/>
          </w:tcPr>
          <w:p w14:paraId="09AFEE63" w14:textId="77777777" w:rsidR="00C51025" w:rsidRDefault="00C51025" w:rsidP="00C51025">
            <w:pPr>
              <w:tabs>
                <w:tab w:val="left" w:pos="1222"/>
              </w:tabs>
              <w:rPr>
                <w:rFonts w:ascii="Arial Narrow" w:hAnsi="Arial Narrow"/>
              </w:rPr>
            </w:pPr>
          </w:p>
        </w:tc>
      </w:tr>
    </w:tbl>
    <w:p w14:paraId="18863829" w14:textId="2D017FA4" w:rsidR="00C51025" w:rsidRDefault="00C51025" w:rsidP="005B5FCF">
      <w:pPr>
        <w:tabs>
          <w:tab w:val="left" w:pos="1222"/>
        </w:tabs>
        <w:jc w:val="center"/>
        <w:rPr>
          <w:rFonts w:ascii="Arial Narrow" w:hAnsi="Arial Narrow"/>
        </w:rPr>
      </w:pPr>
      <w:r w:rsidRPr="00C51025">
        <w:rPr>
          <w:rFonts w:ascii="Arial Narrow" w:hAnsi="Arial Narrow"/>
        </w:rPr>
        <w:t xml:space="preserve">Je, en mon nom personnel, déclare avoir pris connaissance des conditions énumérées au présent document </w:t>
      </w:r>
      <w:r w:rsidR="005B5FCF">
        <w:rPr>
          <w:rFonts w:ascii="Arial Narrow" w:hAnsi="Arial Narrow"/>
        </w:rPr>
        <w:br/>
      </w:r>
      <w:r w:rsidRPr="00C51025">
        <w:rPr>
          <w:rFonts w:ascii="Arial Narrow" w:hAnsi="Arial Narrow"/>
        </w:rPr>
        <w:t>et m’engage à les respecter.</w:t>
      </w:r>
    </w:p>
    <w:p w14:paraId="2D8A6FFA" w14:textId="77777777" w:rsidR="00D7115C" w:rsidRDefault="00D7115C" w:rsidP="005B5FCF">
      <w:pPr>
        <w:tabs>
          <w:tab w:val="left" w:pos="1222"/>
        </w:tabs>
        <w:jc w:val="center"/>
        <w:rPr>
          <w:rFonts w:ascii="Arial Narrow" w:hAnsi="Arial Narrow"/>
        </w:rPr>
      </w:pPr>
    </w:p>
    <w:p w14:paraId="70252EDE" w14:textId="77777777" w:rsidR="00C51025" w:rsidRPr="00C51025" w:rsidRDefault="00C51025" w:rsidP="00C51025">
      <w:pPr>
        <w:pBdr>
          <w:top w:val="single" w:sz="4" w:space="1" w:color="auto"/>
        </w:pBdr>
        <w:tabs>
          <w:tab w:val="left" w:pos="1222"/>
          <w:tab w:val="left" w:pos="5812"/>
        </w:tabs>
        <w:rPr>
          <w:rFonts w:ascii="Arial Narrow" w:hAnsi="Arial Narrow"/>
          <w:b/>
        </w:rPr>
      </w:pPr>
      <w:r w:rsidRPr="00C51025">
        <w:rPr>
          <w:rFonts w:ascii="Arial Narrow" w:hAnsi="Arial Narrow"/>
          <w:b/>
        </w:rPr>
        <w:t>Signature</w:t>
      </w:r>
      <w:r w:rsidRPr="00C51025">
        <w:rPr>
          <w:rFonts w:ascii="Arial Narrow" w:hAnsi="Arial Narrow"/>
          <w:b/>
        </w:rPr>
        <w:tab/>
      </w:r>
      <w:r w:rsidRPr="00C51025">
        <w:rPr>
          <w:rFonts w:ascii="Arial Narrow" w:hAnsi="Arial Narrow"/>
          <w:b/>
        </w:rPr>
        <w:tab/>
        <w:t>Date</w:t>
      </w:r>
    </w:p>
    <w:sectPr w:rsidR="00C51025" w:rsidRPr="00C51025" w:rsidSect="005B5FCF">
      <w:pgSz w:w="12240" w:h="15840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AB05C" w14:textId="77777777" w:rsidR="005B5FCF" w:rsidRDefault="005B5FCF" w:rsidP="005B5FCF">
      <w:pPr>
        <w:spacing w:after="0" w:line="240" w:lineRule="auto"/>
      </w:pPr>
      <w:r>
        <w:separator/>
      </w:r>
    </w:p>
  </w:endnote>
  <w:endnote w:type="continuationSeparator" w:id="0">
    <w:p w14:paraId="00B6E6C4" w14:textId="77777777" w:rsidR="005B5FCF" w:rsidRDefault="005B5FCF" w:rsidP="005B5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92D16" w14:textId="77777777" w:rsidR="005B5FCF" w:rsidRDefault="005B5FCF" w:rsidP="005B5FCF">
      <w:pPr>
        <w:spacing w:after="0" w:line="240" w:lineRule="auto"/>
      </w:pPr>
      <w:r>
        <w:separator/>
      </w:r>
    </w:p>
  </w:footnote>
  <w:footnote w:type="continuationSeparator" w:id="0">
    <w:p w14:paraId="5CA4B5CD" w14:textId="77777777" w:rsidR="005B5FCF" w:rsidRDefault="005B5FCF" w:rsidP="005B5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515B6"/>
    <w:multiLevelType w:val="hybridMultilevel"/>
    <w:tmpl w:val="D2C8FA38"/>
    <w:lvl w:ilvl="0" w:tplc="CE041E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FEC"/>
    <w:rsid w:val="000444C4"/>
    <w:rsid w:val="0015608A"/>
    <w:rsid w:val="001874A3"/>
    <w:rsid w:val="002E20FF"/>
    <w:rsid w:val="002F2991"/>
    <w:rsid w:val="003907AD"/>
    <w:rsid w:val="00394E28"/>
    <w:rsid w:val="00420D0C"/>
    <w:rsid w:val="00436CB5"/>
    <w:rsid w:val="004B3FEC"/>
    <w:rsid w:val="005B5FCF"/>
    <w:rsid w:val="00681121"/>
    <w:rsid w:val="0075730A"/>
    <w:rsid w:val="007D0E13"/>
    <w:rsid w:val="008C38FD"/>
    <w:rsid w:val="00970C5A"/>
    <w:rsid w:val="009D2355"/>
    <w:rsid w:val="00A07AF8"/>
    <w:rsid w:val="00A81DB1"/>
    <w:rsid w:val="00A94329"/>
    <w:rsid w:val="00AA76E1"/>
    <w:rsid w:val="00C51025"/>
    <w:rsid w:val="00D7115C"/>
    <w:rsid w:val="00E03095"/>
    <w:rsid w:val="00E82D5C"/>
    <w:rsid w:val="00E90248"/>
    <w:rsid w:val="00EA4891"/>
    <w:rsid w:val="00EC3060"/>
    <w:rsid w:val="119B9FE4"/>
    <w:rsid w:val="1943CA76"/>
    <w:rsid w:val="223DE38E"/>
    <w:rsid w:val="250269BF"/>
    <w:rsid w:val="4CD73B61"/>
    <w:rsid w:val="4E730BC2"/>
    <w:rsid w:val="5CFFB57C"/>
    <w:rsid w:val="7644B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62F7EC"/>
  <w15:chartTrackingRefBased/>
  <w15:docId w15:val="{83C6DF55-87A0-4749-B657-3FDF87BE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B3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510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D2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35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B5F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5FCF"/>
  </w:style>
  <w:style w:type="paragraph" w:styleId="Pieddepage">
    <w:name w:val="footer"/>
    <w:basedOn w:val="Normal"/>
    <w:link w:val="PieddepageCar"/>
    <w:uiPriority w:val="99"/>
    <w:unhideWhenUsed/>
    <w:rsid w:val="005B5FC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5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0F070E8AD5654EB957172613671B2E" ma:contentTypeVersion="5" ma:contentTypeDescription="Create a new document." ma:contentTypeScope="" ma:versionID="6a3469dde57121b872248297c185d075">
  <xsd:schema xmlns:xsd="http://www.w3.org/2001/XMLSchema" xmlns:xs="http://www.w3.org/2001/XMLSchema" xmlns:p="http://schemas.microsoft.com/office/2006/metadata/properties" xmlns:ns3="fab8e7b0-7efc-44b5-a7c6-ef6d8fca7168" xmlns:ns4="3cb5a307-4435-4f8b-82c3-53cbad08c248" targetNamespace="http://schemas.microsoft.com/office/2006/metadata/properties" ma:root="true" ma:fieldsID="7f78642c6156d682207e54fe211cc524" ns3:_="" ns4:_="">
    <xsd:import namespace="fab8e7b0-7efc-44b5-a7c6-ef6d8fca7168"/>
    <xsd:import namespace="3cb5a307-4435-4f8b-82c3-53cbad08c2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b8e7b0-7efc-44b5-a7c6-ef6d8fca71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b5a307-4435-4f8b-82c3-53cbad08c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B8467-C9DE-41AC-B58F-5759FE8523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b8e7b0-7efc-44b5-a7c6-ef6d8fca7168"/>
    <ds:schemaRef ds:uri="3cb5a307-4435-4f8b-82c3-53cbad08c2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35B48-C6D2-4AFC-82CD-ED5F8FDF7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CA8A-2CC9-425C-82C2-9BB445D29EED}">
  <ds:schemaRefs>
    <ds:schemaRef ds:uri="http://purl.org/dc/dcmitype/"/>
    <ds:schemaRef ds:uri="http://purl.org/dc/terms/"/>
    <ds:schemaRef ds:uri="3cb5a307-4435-4f8b-82c3-53cbad08c248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ab8e7b0-7efc-44b5-a7c6-ef6d8fca716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ED0A148-C6D5-40AF-8ADD-0BCC94A78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Justine</dc:creator>
  <cp:keywords/>
  <dc:description/>
  <cp:lastModifiedBy>Quirion Stéphane</cp:lastModifiedBy>
  <cp:revision>6</cp:revision>
  <cp:lastPrinted>2017-10-27T18:44:00Z</cp:lastPrinted>
  <dcterms:created xsi:type="dcterms:W3CDTF">2023-02-01T16:29:00Z</dcterms:created>
  <dcterms:modified xsi:type="dcterms:W3CDTF">2023-02-03T15:10:00Z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0x0101008F0F070E8AD5654EB957172613671B2E</vt:lpwstr>
  </property>
</Properties>
</file>